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6363D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教务〔202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64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hint="eastAsia" w:ascii="宋体" w:hAnsi="宋体" w:eastAsia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20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-20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学年第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学期期末课程考核情况通报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一</w:t>
      </w:r>
    </w:p>
    <w:p>
      <w:pPr>
        <w:spacing w:line="400" w:lineRule="exact"/>
        <w:rPr>
          <w:rFonts w:ascii="宋体" w:hAnsi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各学院（部）、各相关单位：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2022-2023</w:t>
      </w:r>
      <w:r>
        <w:rPr>
          <w:rFonts w:hint="eastAsia" w:ascii="宋体" w:hAnsi="宋体"/>
          <w:color w:val="auto"/>
          <w:sz w:val="24"/>
          <w:szCs w:val="24"/>
        </w:rPr>
        <w:t>学年第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color w:val="auto"/>
          <w:sz w:val="24"/>
          <w:szCs w:val="24"/>
        </w:rPr>
        <w:t>学期期末课程考核考试，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ascii="宋体" w:hAnsi="宋体"/>
          <w:color w:val="auto"/>
          <w:sz w:val="24"/>
          <w:szCs w:val="24"/>
        </w:rPr>
        <w:t>至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7月4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考试</w:t>
      </w:r>
      <w:r>
        <w:rPr>
          <w:rFonts w:ascii="宋体" w:hAnsi="宋体"/>
          <w:color w:val="auto"/>
          <w:sz w:val="24"/>
          <w:szCs w:val="24"/>
        </w:rPr>
        <w:t>期间</w:t>
      </w:r>
      <w:r>
        <w:rPr>
          <w:rFonts w:hint="eastAsia" w:ascii="宋体" w:hAnsi="宋体"/>
          <w:color w:val="auto"/>
          <w:sz w:val="24"/>
          <w:szCs w:val="24"/>
        </w:rPr>
        <w:t>出现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了16起</w:t>
      </w:r>
      <w:r>
        <w:rPr>
          <w:rFonts w:hint="eastAsia" w:ascii="宋体" w:hAnsi="宋体"/>
          <w:color w:val="auto"/>
          <w:sz w:val="24"/>
          <w:szCs w:val="24"/>
        </w:rPr>
        <w:t>违纪作弊事件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予以通报如下：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育才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第二文科楼110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C语言程序设计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物理科学与技术学院物理学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徐克辉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202210801148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携带与考试内容相关的材料进入考场，在考试过程中放置在桌面上，被监考员发现并制止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上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育才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理科楼104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结构化学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24"/>
          <w:szCs w:val="32"/>
          <w:lang w:val="en-US" w:eastAsia="zh-CN"/>
        </w:rPr>
        <w:t>化学与药学学院应用化学专业</w:t>
      </w:r>
      <w:r>
        <w:rPr>
          <w:rFonts w:hint="default" w:ascii="Times New Roman" w:hAnsi="Times New Roman" w:cs="Times New Roman"/>
          <w:color w:val="auto"/>
          <w:sz w:val="24"/>
          <w:szCs w:val="32"/>
          <w:lang w:val="en-US" w:eastAsia="zh-CN"/>
        </w:rPr>
        <w:t>马秋楠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default" w:ascii="宋体" w:hAnsi="宋体"/>
          <w:color w:val="auto"/>
          <w:kern w:val="0"/>
          <w:sz w:val="24"/>
          <w:szCs w:val="24"/>
          <w:lang w:val="en-US" w:eastAsia="zh-CN"/>
        </w:rPr>
        <w:t>202010901199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将考试内容（自己所写的答案）抄到卫生纸当中，并且包裹丢给前排学生</w:t>
      </w:r>
      <w:r>
        <w:rPr>
          <w:rFonts w:hint="eastAsia" w:ascii="Times New Roman" w:hAnsi="Times New Roman" w:cs="Times New Roman"/>
          <w:color w:val="auto"/>
          <w:sz w:val="24"/>
          <w:szCs w:val="32"/>
          <w:lang w:val="en-US" w:eastAsia="zh-CN"/>
        </w:rPr>
        <w:t>孙夕雯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default" w:ascii="宋体" w:hAnsi="宋体"/>
          <w:color w:val="auto"/>
          <w:kern w:val="0"/>
          <w:sz w:val="24"/>
          <w:szCs w:val="24"/>
          <w:lang w:val="en-US" w:eastAsia="zh-CN"/>
        </w:rPr>
        <w:t>20201090119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在考试过程中被监考员发现并制止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上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育才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理科楼104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结构化学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24"/>
          <w:szCs w:val="32"/>
          <w:lang w:val="en-US" w:eastAsia="zh-CN"/>
        </w:rPr>
        <w:t>化学与药学学院应用化学专业孙夕雯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default" w:ascii="宋体" w:hAnsi="宋体"/>
          <w:color w:val="auto"/>
          <w:kern w:val="0"/>
          <w:sz w:val="24"/>
          <w:szCs w:val="24"/>
          <w:lang w:val="en-US" w:eastAsia="zh-CN"/>
        </w:rPr>
        <w:t>20201090119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拾起后排学生</w:t>
      </w:r>
      <w:r>
        <w:rPr>
          <w:rFonts w:hint="default" w:ascii="Times New Roman" w:hAnsi="Times New Roman" w:cs="Times New Roman"/>
          <w:color w:val="auto"/>
          <w:sz w:val="24"/>
          <w:szCs w:val="32"/>
          <w:lang w:val="en-US" w:eastAsia="zh-CN"/>
        </w:rPr>
        <w:t>马秋楠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default" w:ascii="宋体" w:hAnsi="宋体"/>
          <w:color w:val="auto"/>
          <w:kern w:val="0"/>
          <w:sz w:val="24"/>
          <w:szCs w:val="24"/>
          <w:lang w:val="en-US" w:eastAsia="zh-CN"/>
        </w:rPr>
        <w:t>202010901199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在卫生纸上抄写的与考试内容有关的答案，在考试过程中被监考员发现并制止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上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午，雁山校区文四区201教室《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篮球专选（III）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Times New Roman" w:hAnsi="Times New Roman" w:cs="Times New Roman"/>
          <w:color w:val="auto"/>
          <w:sz w:val="24"/>
          <w:szCs w:val="32"/>
          <w:lang w:val="en-US" w:eastAsia="zh-CN"/>
        </w:rPr>
        <w:t>体育与健康学院体育教育专业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陶智权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201811101001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携带与考试内容相关的资料进入考场，在考试过程中被监考员发现并制止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午，雁山校区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明志楼一</w:t>
      </w:r>
      <w:r>
        <w:rPr>
          <w:rFonts w:hint="eastAsia" w:ascii="宋体" w:hAnsi="宋体"/>
          <w:color w:val="auto"/>
          <w:kern w:val="0"/>
          <w:sz w:val="24"/>
          <w:szCs w:val="24"/>
        </w:rPr>
        <w:t>区20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运动解剖学（II）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Times New Roman" w:hAnsi="Times New Roman" w:cs="Times New Roman"/>
          <w:color w:val="auto"/>
          <w:sz w:val="24"/>
          <w:szCs w:val="32"/>
          <w:lang w:val="en-US" w:eastAsia="zh-CN"/>
        </w:rPr>
        <w:t>体育与健康学院运动训练专业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史大江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202211102046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携带与考试内容相关的资料进入考场，在考试过程中被监考员发现并制止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午，雁山校区文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color w:val="auto"/>
          <w:kern w:val="0"/>
          <w:sz w:val="24"/>
          <w:szCs w:val="24"/>
        </w:rPr>
        <w:t>区2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运动解剖学（II）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Times New Roman" w:hAnsi="Times New Roman" w:cs="Times New Roman"/>
          <w:color w:val="auto"/>
          <w:sz w:val="24"/>
          <w:szCs w:val="32"/>
          <w:lang w:val="en-US" w:eastAsia="zh-CN"/>
        </w:rPr>
        <w:t>体育与健康学院运动训练专业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杨胜辉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202211102083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携带与考试内容相关的资料进入考场，在考试过程中被监考员发现并制止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上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午，雁山校区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明志楼四</w:t>
      </w:r>
      <w:r>
        <w:rPr>
          <w:rFonts w:hint="eastAsia" w:ascii="宋体" w:hAnsi="宋体"/>
          <w:color w:val="auto"/>
          <w:kern w:val="0"/>
          <w:sz w:val="24"/>
          <w:szCs w:val="24"/>
        </w:rPr>
        <w:t>区20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运动生理学（II）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Times New Roman" w:hAnsi="Times New Roman" w:cs="Times New Roman"/>
          <w:color w:val="auto"/>
          <w:sz w:val="24"/>
          <w:szCs w:val="32"/>
          <w:lang w:val="en-US" w:eastAsia="zh-CN"/>
        </w:rPr>
        <w:t>体育与健康学院运动训练专业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潘昕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202111102118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携带与考试内容相关的资料进入考场，在考试过程中被监考员发现并制止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八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午，雁山校区文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color w:val="auto"/>
          <w:kern w:val="0"/>
          <w:sz w:val="24"/>
          <w:szCs w:val="24"/>
        </w:rPr>
        <w:t>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313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运动生理学（II）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Times New Roman" w:hAnsi="Times New Roman" w:cs="Times New Roman"/>
          <w:color w:val="auto"/>
          <w:sz w:val="24"/>
          <w:szCs w:val="32"/>
          <w:lang w:val="en-US" w:eastAsia="zh-CN"/>
        </w:rPr>
        <w:t>体育与健康学院武术与民族传统体育专业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杨光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202111103009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携带与考试内容相关的资料进入考场，在考试过程中被监考员发现并制止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上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午，雁山校区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明志楼一</w:t>
      </w:r>
      <w:r>
        <w:rPr>
          <w:rFonts w:hint="eastAsia" w:ascii="宋体" w:hAnsi="宋体"/>
          <w:color w:val="auto"/>
          <w:kern w:val="0"/>
          <w:sz w:val="24"/>
          <w:szCs w:val="24"/>
        </w:rPr>
        <w:t>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203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教育学（公共）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Times New Roman" w:hAnsi="Times New Roman" w:cs="Times New Roman"/>
          <w:color w:val="auto"/>
          <w:sz w:val="24"/>
          <w:szCs w:val="32"/>
          <w:lang w:val="en-US" w:eastAsia="zh-CN"/>
        </w:rPr>
        <w:t>体育与健康学院体育教育专业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凌佳峰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202111101111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携带与考试内容相关的资料进入考场，在考试过程中被监考员发现并制止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上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午，雁山校区文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color w:val="auto"/>
          <w:kern w:val="0"/>
          <w:sz w:val="24"/>
          <w:szCs w:val="24"/>
        </w:rPr>
        <w:t>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303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教育学（公共）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Times New Roman" w:hAnsi="Times New Roman" w:cs="Times New Roman"/>
          <w:color w:val="auto"/>
          <w:sz w:val="24"/>
          <w:szCs w:val="32"/>
          <w:lang w:val="en-US" w:eastAsia="zh-CN"/>
        </w:rPr>
        <w:t>体育与健康学院体育教育专业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李佳麟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202111101155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携带与考试内容相关的纸条进入考场，在考试过程中放置在课桌抽屉的钱包里，被监考员发现并制止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十一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午，雁山校区文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color w:val="auto"/>
          <w:kern w:val="0"/>
          <w:sz w:val="24"/>
          <w:szCs w:val="24"/>
        </w:rPr>
        <w:t>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407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篮球普修（I）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Times New Roman" w:hAnsi="Times New Roman" w:cs="Times New Roman"/>
          <w:color w:val="auto"/>
          <w:sz w:val="24"/>
          <w:szCs w:val="32"/>
          <w:lang w:val="en-US" w:eastAsia="zh-CN"/>
        </w:rPr>
        <w:t>体育与健康学院运动训练专业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陈丽宇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202211102168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夹带与考试内容相关的小抄进入考场，在考试过程中被监考员发现并制止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十二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午，雁山校区文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color w:val="auto"/>
          <w:kern w:val="0"/>
          <w:sz w:val="24"/>
          <w:szCs w:val="24"/>
        </w:rPr>
        <w:t>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407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篮球普修（I）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Times New Roman" w:hAnsi="Times New Roman" w:cs="Times New Roman"/>
          <w:color w:val="auto"/>
          <w:sz w:val="24"/>
          <w:szCs w:val="32"/>
          <w:lang w:val="en-US" w:eastAsia="zh-CN"/>
        </w:rPr>
        <w:t>体育与健康学院武术与民族传统体育专业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王祥析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202211103027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夹带与考试内容相关的小抄进入考场，在考试过程中被监考员发现并制止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十三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午，雁山校区文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color w:val="auto"/>
          <w:kern w:val="0"/>
          <w:sz w:val="24"/>
          <w:szCs w:val="24"/>
        </w:rPr>
        <w:t>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407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篮球普修（I）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Times New Roman" w:hAnsi="Times New Roman" w:cs="Times New Roman"/>
          <w:color w:val="auto"/>
          <w:sz w:val="24"/>
          <w:szCs w:val="32"/>
          <w:lang w:val="en-US" w:eastAsia="zh-CN"/>
        </w:rPr>
        <w:t>体育与健康学院武术与民族传统体育专业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吴文晓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202211103028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夹带与考试内容相关的小抄进入考场，在考试过程中被监考员发现并制止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十四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下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午，雁山校区文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color w:val="auto"/>
          <w:kern w:val="0"/>
          <w:sz w:val="24"/>
          <w:szCs w:val="24"/>
        </w:rPr>
        <w:t>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407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篮球普修（I）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Times New Roman" w:hAnsi="Times New Roman" w:cs="Times New Roman"/>
          <w:color w:val="auto"/>
          <w:sz w:val="24"/>
          <w:szCs w:val="32"/>
          <w:lang w:val="en-US" w:eastAsia="zh-CN"/>
        </w:rPr>
        <w:t>体育与健康学院武术与民族传统体育专业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骆玄业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202211103029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夹带与考试内容相关的小抄进入考场，在考试过程中被监考员发现并制止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十五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上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育才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理科楼304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高等数学2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Times New Roman" w:hAnsi="Times New Roman" w:cs="Times New Roman"/>
          <w:color w:val="auto"/>
          <w:sz w:val="24"/>
          <w:szCs w:val="32"/>
          <w:lang w:val="en-US" w:eastAsia="zh-CN"/>
        </w:rPr>
        <w:t>化学与药学学院化学专业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蓝金凤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202210901082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携带与考试内容相关的小抄和手机进入考场，在考试过程中抄袭小抄内容，被监考员发现并制止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十六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上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文一区213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体育心理学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》课程考试，</w:t>
      </w:r>
      <w:r>
        <w:rPr>
          <w:rFonts w:hint="eastAsia" w:ascii="Times New Roman" w:hAnsi="Times New Roman" w:cs="Times New Roman"/>
          <w:color w:val="auto"/>
          <w:sz w:val="24"/>
          <w:szCs w:val="32"/>
          <w:lang w:val="en-US" w:eastAsia="zh-CN"/>
        </w:rPr>
        <w:t>体育与健康学院体育教育专业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陶智权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201811101001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夹带与考试内容相关的纸条进入考场，在考试过程中进行抄袭，被监考员发现并制止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color w:val="0000FF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right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                  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color w:val="auto"/>
          <w:sz w:val="24"/>
          <w:szCs w:val="24"/>
        </w:rPr>
        <w:t>广西师范大学教务处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256" w:firstLine="480" w:firstLineChars="200"/>
        <w:jc w:val="righ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                  2023</w:t>
      </w:r>
      <w:r>
        <w:rPr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7月7</w:t>
      </w:r>
      <w:r>
        <w:rPr>
          <w:color w:val="auto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2M0M2Y1NjMwN2M4YWVmOWY1MWI0OWVlNjIzOTc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41871BE"/>
    <w:rsid w:val="054B3984"/>
    <w:rsid w:val="08576672"/>
    <w:rsid w:val="0A9F7EED"/>
    <w:rsid w:val="0E3520CF"/>
    <w:rsid w:val="0EF16F8A"/>
    <w:rsid w:val="109408CD"/>
    <w:rsid w:val="12E572B6"/>
    <w:rsid w:val="153C6A85"/>
    <w:rsid w:val="176530C4"/>
    <w:rsid w:val="192D0BBE"/>
    <w:rsid w:val="19BD1F4E"/>
    <w:rsid w:val="1B2F153C"/>
    <w:rsid w:val="1FF266BE"/>
    <w:rsid w:val="20491033"/>
    <w:rsid w:val="215C6B2D"/>
    <w:rsid w:val="216E5C32"/>
    <w:rsid w:val="24D94D2E"/>
    <w:rsid w:val="252143E1"/>
    <w:rsid w:val="28B766F6"/>
    <w:rsid w:val="2BAC7BD3"/>
    <w:rsid w:val="2D0325B3"/>
    <w:rsid w:val="2DEA1D78"/>
    <w:rsid w:val="2F545E0E"/>
    <w:rsid w:val="30797B69"/>
    <w:rsid w:val="334A5D34"/>
    <w:rsid w:val="353356C4"/>
    <w:rsid w:val="3D312875"/>
    <w:rsid w:val="41E130B1"/>
    <w:rsid w:val="421D3616"/>
    <w:rsid w:val="442B4C54"/>
    <w:rsid w:val="45181C2B"/>
    <w:rsid w:val="4A6E2145"/>
    <w:rsid w:val="518E7449"/>
    <w:rsid w:val="52DC5AAB"/>
    <w:rsid w:val="549C400B"/>
    <w:rsid w:val="55213764"/>
    <w:rsid w:val="569E48CE"/>
    <w:rsid w:val="58DC6554"/>
    <w:rsid w:val="5C8650AA"/>
    <w:rsid w:val="5D14602B"/>
    <w:rsid w:val="61152DED"/>
    <w:rsid w:val="61A92379"/>
    <w:rsid w:val="63F26259"/>
    <w:rsid w:val="648275DD"/>
    <w:rsid w:val="66E51E18"/>
    <w:rsid w:val="6D6D6950"/>
    <w:rsid w:val="6FDB2297"/>
    <w:rsid w:val="703C6E9F"/>
    <w:rsid w:val="7154344F"/>
    <w:rsid w:val="74A76B92"/>
    <w:rsid w:val="77471FC0"/>
    <w:rsid w:val="778F58AA"/>
    <w:rsid w:val="78A75017"/>
    <w:rsid w:val="791E0DEE"/>
    <w:rsid w:val="7AF6608C"/>
    <w:rsid w:val="7B6F1AE6"/>
    <w:rsid w:val="7BF24BF0"/>
    <w:rsid w:val="7CA264A9"/>
    <w:rsid w:val="7D672ACC"/>
    <w:rsid w:val="7E5E6E19"/>
    <w:rsid w:val="7F452080"/>
    <w:rsid w:val="7F4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1626</Words>
  <Characters>1902</Characters>
  <Lines>5</Lines>
  <Paragraphs>1</Paragraphs>
  <TotalTime>5</TotalTime>
  <ScaleCrop>false</ScaleCrop>
  <LinksUpToDate>false</LinksUpToDate>
  <CharactersWithSpaces>2019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HUAWEI</cp:lastModifiedBy>
  <cp:lastPrinted>2023-07-06T04:12:00Z</cp:lastPrinted>
  <dcterms:modified xsi:type="dcterms:W3CDTF">2023-07-07T02:34:21Z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D51159E13B36488692A553177B742E3D</vt:lpwstr>
  </property>
</Properties>
</file>