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AB" w:rsidRPr="00CA04B4" w:rsidRDefault="00265E03" w:rsidP="00466C8E">
      <w:pPr>
        <w:spacing w:line="220" w:lineRule="atLeast"/>
        <w:jc w:val="center"/>
        <w:rPr>
          <w:sz w:val="28"/>
          <w:szCs w:val="28"/>
        </w:rPr>
      </w:pPr>
      <w:r w:rsidRPr="00CA04B4">
        <w:rPr>
          <w:sz w:val="28"/>
          <w:szCs w:val="28"/>
        </w:rPr>
        <w:t>关于</w:t>
      </w:r>
      <w:r w:rsidRPr="00CA04B4">
        <w:rPr>
          <w:rFonts w:hint="eastAsia"/>
          <w:sz w:val="28"/>
          <w:szCs w:val="28"/>
        </w:rPr>
        <w:t>2016</w:t>
      </w:r>
      <w:r w:rsidRPr="00CA04B4">
        <w:rPr>
          <w:rFonts w:hint="eastAsia"/>
          <w:sz w:val="28"/>
          <w:szCs w:val="28"/>
        </w:rPr>
        <w:t>届</w:t>
      </w:r>
      <w:r w:rsidRPr="00CA04B4">
        <w:rPr>
          <w:sz w:val="28"/>
          <w:szCs w:val="28"/>
        </w:rPr>
        <w:t>毕业论文（设计）工作的补充通知</w:t>
      </w:r>
    </w:p>
    <w:p w:rsidR="00265E03" w:rsidRPr="00CA04B4" w:rsidRDefault="00265E03" w:rsidP="00CA04B4">
      <w:pPr>
        <w:spacing w:line="360" w:lineRule="auto"/>
        <w:contextualSpacing/>
        <w:rPr>
          <w:rFonts w:ascii="宋体" w:hAnsi="宋体" w:cs="仿宋_GB2312"/>
          <w:sz w:val="24"/>
          <w:szCs w:val="24"/>
        </w:rPr>
      </w:pPr>
      <w:r w:rsidRPr="00CA04B4">
        <w:rPr>
          <w:rFonts w:ascii="宋体" w:hAnsi="宋体" w:cs="仿宋_GB2312" w:hint="eastAsia"/>
          <w:sz w:val="24"/>
          <w:szCs w:val="24"/>
        </w:rPr>
        <w:t>各学院（部）：</w:t>
      </w:r>
    </w:p>
    <w:p w:rsidR="00C9617F" w:rsidRPr="00581B74" w:rsidRDefault="00C9617F" w:rsidP="00CA04B4">
      <w:pPr>
        <w:spacing w:line="360" w:lineRule="auto"/>
        <w:ind w:firstLineChars="200" w:firstLine="480"/>
        <w:contextualSpacing/>
        <w:rPr>
          <w:rFonts w:ascii="宋体" w:hAnsi="宋体"/>
          <w:sz w:val="24"/>
          <w:szCs w:val="24"/>
        </w:rPr>
      </w:pPr>
      <w:r>
        <w:rPr>
          <w:rFonts w:ascii="宋体" w:hAnsi="宋体" w:cs="仿宋_GB2312" w:hint="eastAsia"/>
          <w:sz w:val="24"/>
          <w:szCs w:val="24"/>
        </w:rPr>
        <w:t>为</w:t>
      </w:r>
      <w:r w:rsidRPr="00581B74">
        <w:rPr>
          <w:rFonts w:ascii="宋体" w:hAnsi="宋体" w:cs="仿宋_GB2312" w:hint="eastAsia"/>
          <w:sz w:val="24"/>
          <w:szCs w:val="24"/>
          <w:lang w:val="zh-CN"/>
        </w:rPr>
        <w:t>加强我校本科生学术道德建设，规范本科生学术行为，</w:t>
      </w:r>
      <w:r w:rsidR="000609F5">
        <w:rPr>
          <w:rFonts w:ascii="宋体" w:hAnsi="宋体" w:cs="仿宋_GB2312" w:hint="eastAsia"/>
          <w:sz w:val="24"/>
          <w:szCs w:val="24"/>
          <w:lang w:val="zh-CN"/>
        </w:rPr>
        <w:t>学校自</w:t>
      </w:r>
      <w:r w:rsidR="000609F5">
        <w:rPr>
          <w:rFonts w:ascii="宋体" w:hAnsi="宋体" w:cs="仿宋_GB2312" w:hint="eastAsia"/>
          <w:sz w:val="24"/>
          <w:szCs w:val="24"/>
          <w:lang w:val="zh-CN"/>
        </w:rPr>
        <w:t>2014</w:t>
      </w:r>
      <w:r w:rsidR="000609F5">
        <w:rPr>
          <w:rFonts w:ascii="宋体" w:hAnsi="宋体" w:cs="仿宋_GB2312" w:hint="eastAsia"/>
          <w:sz w:val="24"/>
          <w:szCs w:val="24"/>
          <w:lang w:val="zh-CN"/>
        </w:rPr>
        <w:t>年开始</w:t>
      </w:r>
      <w:r w:rsidR="00CA04B4">
        <w:rPr>
          <w:rFonts w:ascii="宋体" w:hAnsi="宋体" w:cs="仿宋_GB2312" w:hint="eastAsia"/>
          <w:sz w:val="24"/>
          <w:szCs w:val="24"/>
          <w:lang w:val="zh-CN"/>
        </w:rPr>
        <w:t>使用</w:t>
      </w:r>
      <w:proofErr w:type="gramStart"/>
      <w:r w:rsidR="000609F5">
        <w:rPr>
          <w:rFonts w:ascii="宋体" w:hAnsi="宋体" w:cs="仿宋_GB2312" w:hint="eastAsia"/>
          <w:sz w:val="24"/>
          <w:szCs w:val="24"/>
          <w:lang w:val="zh-CN"/>
        </w:rPr>
        <w:t>中国知网的</w:t>
      </w:r>
      <w:proofErr w:type="gramEnd"/>
      <w:r w:rsidR="000609F5">
        <w:rPr>
          <w:rFonts w:ascii="宋体" w:hAnsi="宋体" w:cs="仿宋_GB2312" w:hint="eastAsia"/>
          <w:sz w:val="24"/>
          <w:szCs w:val="24"/>
          <w:lang w:val="zh-CN"/>
        </w:rPr>
        <w:t>“大学生论文抄袭检测系统（</w:t>
      </w:r>
      <w:r w:rsidR="000609F5" w:rsidRPr="00581B74">
        <w:rPr>
          <w:rFonts w:ascii="宋体" w:hAnsi="宋体" w:cs="仿宋_GB2312"/>
          <w:sz w:val="24"/>
          <w:szCs w:val="24"/>
          <w:lang w:val="zh-CN"/>
        </w:rPr>
        <w:t>PMLC</w:t>
      </w:r>
      <w:r w:rsidR="000609F5">
        <w:rPr>
          <w:rFonts w:ascii="宋体" w:hAnsi="宋体" w:cs="仿宋_GB2312" w:hint="eastAsia"/>
          <w:sz w:val="24"/>
          <w:szCs w:val="24"/>
          <w:lang w:val="zh-CN"/>
        </w:rPr>
        <w:t>）”对毕业论文（设计）进行答辩前随机抽检，经过两年的实践，效果良好</w:t>
      </w:r>
      <w:r w:rsidR="00013369">
        <w:rPr>
          <w:rFonts w:ascii="宋体" w:hAnsi="宋体" w:cs="仿宋_GB2312" w:hint="eastAsia"/>
          <w:sz w:val="24"/>
          <w:szCs w:val="24"/>
          <w:lang w:val="zh-CN"/>
        </w:rPr>
        <w:t>。</w:t>
      </w:r>
      <w:bookmarkStart w:id="0" w:name="_GoBack"/>
      <w:bookmarkEnd w:id="0"/>
      <w:r w:rsidR="000609F5">
        <w:rPr>
          <w:rFonts w:ascii="宋体" w:hAnsi="宋体" w:cs="仿宋_GB2312" w:hint="eastAsia"/>
          <w:sz w:val="24"/>
          <w:szCs w:val="24"/>
          <w:lang w:val="zh-CN"/>
        </w:rPr>
        <w:t>为</w:t>
      </w:r>
      <w:r w:rsidR="00D95A0E" w:rsidRPr="00581B74">
        <w:rPr>
          <w:rFonts w:ascii="宋体" w:hAnsi="宋体" w:hint="eastAsia"/>
          <w:sz w:val="24"/>
          <w:szCs w:val="24"/>
        </w:rPr>
        <w:t>进一步</w:t>
      </w:r>
      <w:r w:rsidR="00D95A0E">
        <w:rPr>
          <w:rFonts w:ascii="宋体" w:hAnsi="宋体" w:cs="仿宋_GB2312" w:hint="eastAsia"/>
          <w:sz w:val="24"/>
          <w:szCs w:val="24"/>
          <w:lang w:val="zh-CN"/>
        </w:rPr>
        <w:t>严格毕业论文（设计）</w:t>
      </w:r>
      <w:r w:rsidRPr="00581B74">
        <w:rPr>
          <w:rFonts w:ascii="宋体" w:hAnsi="宋体" w:cs="仿宋_GB2312" w:hint="eastAsia"/>
          <w:sz w:val="24"/>
          <w:szCs w:val="24"/>
          <w:lang w:val="zh-CN"/>
        </w:rPr>
        <w:t>答辩资格审查，</w:t>
      </w:r>
      <w:r w:rsidRPr="00581B74">
        <w:rPr>
          <w:rFonts w:ascii="宋体" w:hAnsi="宋体" w:hint="eastAsia"/>
          <w:sz w:val="24"/>
          <w:szCs w:val="24"/>
        </w:rPr>
        <w:t>提高我校毕业论文（设计）的质量，</w:t>
      </w:r>
      <w:r w:rsidRPr="00581B74">
        <w:rPr>
          <w:rFonts w:ascii="宋体" w:hAnsi="宋体" w:cs="仿宋_GB2312" w:hint="eastAsia"/>
          <w:sz w:val="24"/>
          <w:szCs w:val="24"/>
          <w:lang w:val="zh-CN"/>
        </w:rPr>
        <w:t>学校决定</w:t>
      </w:r>
      <w:r w:rsidR="00900A73">
        <w:rPr>
          <w:rFonts w:ascii="宋体" w:hAnsi="宋体" w:cs="仿宋_GB2312" w:hint="eastAsia"/>
          <w:sz w:val="24"/>
          <w:szCs w:val="24"/>
          <w:lang w:val="zh-CN"/>
        </w:rPr>
        <w:t>今年</w:t>
      </w:r>
      <w:r w:rsidRPr="00581B74">
        <w:rPr>
          <w:rFonts w:ascii="宋体" w:hAnsi="宋体" w:cs="仿宋_GB2312" w:hint="eastAsia"/>
          <w:sz w:val="24"/>
          <w:szCs w:val="24"/>
          <w:lang w:val="zh-CN"/>
        </w:rPr>
        <w:t>对</w:t>
      </w:r>
      <w:r w:rsidR="00D95A0E">
        <w:rPr>
          <w:rFonts w:ascii="宋体" w:hAnsi="宋体" w:cs="仿宋_GB2312" w:hint="eastAsia"/>
          <w:sz w:val="24"/>
          <w:szCs w:val="24"/>
          <w:lang w:val="zh-CN"/>
        </w:rPr>
        <w:t>拟参加答辩的</w:t>
      </w:r>
      <w:r w:rsidR="00917D56">
        <w:rPr>
          <w:rFonts w:ascii="宋体" w:hAnsi="宋体" w:cs="仿宋_GB2312" w:hint="eastAsia"/>
          <w:sz w:val="24"/>
          <w:szCs w:val="24"/>
          <w:lang w:val="zh-CN"/>
        </w:rPr>
        <w:t>全体全日制</w:t>
      </w:r>
      <w:r w:rsidRPr="00581B74">
        <w:rPr>
          <w:rFonts w:ascii="宋体" w:hAnsi="宋体" w:cs="仿宋_GB2312" w:hint="eastAsia"/>
          <w:sz w:val="24"/>
          <w:szCs w:val="24"/>
          <w:lang w:val="zh-CN"/>
        </w:rPr>
        <w:t>本科生毕业论文（设计）进行检测</w:t>
      </w:r>
      <w:r w:rsidRPr="00581B74">
        <w:rPr>
          <w:rFonts w:ascii="宋体" w:hAnsi="宋体" w:hint="eastAsia"/>
          <w:sz w:val="24"/>
          <w:szCs w:val="24"/>
        </w:rPr>
        <w:t>，现将有关事项补充通知如下：</w:t>
      </w:r>
    </w:p>
    <w:p w:rsidR="00C9617F" w:rsidRPr="00581B74" w:rsidRDefault="00C9617F" w:rsidP="00CA04B4">
      <w:pPr>
        <w:spacing w:line="360" w:lineRule="auto"/>
        <w:ind w:firstLineChars="200" w:firstLine="480"/>
        <w:contextualSpacing/>
        <w:rPr>
          <w:rFonts w:ascii="宋体" w:hAnsi="宋体"/>
          <w:sz w:val="24"/>
          <w:szCs w:val="24"/>
        </w:rPr>
      </w:pPr>
      <w:r w:rsidRPr="00581B74">
        <w:rPr>
          <w:rFonts w:ascii="宋体" w:hAnsi="宋体" w:hint="eastAsia"/>
          <w:sz w:val="24"/>
          <w:szCs w:val="24"/>
        </w:rPr>
        <w:t>一、检测对象</w:t>
      </w:r>
    </w:p>
    <w:p w:rsidR="00C9617F" w:rsidRPr="00581B74" w:rsidRDefault="00C9617F" w:rsidP="00CA04B4">
      <w:pPr>
        <w:spacing w:line="360" w:lineRule="auto"/>
        <w:ind w:firstLineChars="200" w:firstLine="480"/>
        <w:contextualSpacing/>
        <w:rPr>
          <w:rFonts w:ascii="宋体" w:hAnsi="宋体"/>
          <w:sz w:val="24"/>
          <w:szCs w:val="24"/>
        </w:rPr>
      </w:pPr>
      <w:r w:rsidRPr="00581B74">
        <w:rPr>
          <w:rFonts w:ascii="宋体" w:hAnsi="宋体" w:hint="eastAsia"/>
          <w:sz w:val="24"/>
          <w:szCs w:val="24"/>
        </w:rPr>
        <w:t>1.</w:t>
      </w:r>
      <w:r w:rsidRPr="00581B74">
        <w:rPr>
          <w:rFonts w:ascii="宋体" w:hAnsi="宋体" w:hint="eastAsia"/>
          <w:sz w:val="24"/>
          <w:szCs w:val="24"/>
        </w:rPr>
        <w:t>已完成毕业论文（设计），拟参加答辩的</w:t>
      </w:r>
      <w:r w:rsidR="00CA04B4">
        <w:rPr>
          <w:rFonts w:ascii="宋体" w:hAnsi="宋体" w:hint="eastAsia"/>
          <w:sz w:val="24"/>
          <w:szCs w:val="24"/>
        </w:rPr>
        <w:t>全体</w:t>
      </w:r>
      <w:r w:rsidRPr="00581B74">
        <w:rPr>
          <w:rFonts w:ascii="宋体" w:hAnsi="宋体" w:hint="eastAsia"/>
          <w:sz w:val="24"/>
          <w:szCs w:val="24"/>
        </w:rPr>
        <w:t>全日制本科毕业生。</w:t>
      </w:r>
    </w:p>
    <w:p w:rsidR="00C9617F" w:rsidRPr="00581B74" w:rsidRDefault="00C9617F" w:rsidP="00CA04B4">
      <w:pPr>
        <w:spacing w:line="360" w:lineRule="auto"/>
        <w:ind w:firstLineChars="200" w:firstLine="480"/>
        <w:contextualSpacing/>
        <w:rPr>
          <w:rFonts w:ascii="宋体" w:hAnsi="宋体"/>
          <w:sz w:val="24"/>
          <w:szCs w:val="24"/>
        </w:rPr>
      </w:pPr>
      <w:r w:rsidRPr="00581B74">
        <w:rPr>
          <w:rFonts w:ascii="宋体" w:hAnsi="宋体" w:hint="eastAsia"/>
          <w:sz w:val="24"/>
          <w:szCs w:val="24"/>
        </w:rPr>
        <w:t>2.</w:t>
      </w:r>
      <w:r w:rsidRPr="00581B74">
        <w:rPr>
          <w:rFonts w:ascii="宋体" w:hAnsi="宋体" w:hint="eastAsia"/>
          <w:sz w:val="24"/>
          <w:szCs w:val="24"/>
        </w:rPr>
        <w:t>学生答辩完成后学校随机抽查送</w:t>
      </w:r>
      <w:proofErr w:type="gramStart"/>
      <w:r w:rsidRPr="00581B74">
        <w:rPr>
          <w:rFonts w:ascii="宋体" w:hAnsi="宋体" w:hint="eastAsia"/>
          <w:sz w:val="24"/>
          <w:szCs w:val="24"/>
        </w:rPr>
        <w:t>外校盲评的</w:t>
      </w:r>
      <w:proofErr w:type="gramEnd"/>
      <w:r w:rsidRPr="00581B74">
        <w:rPr>
          <w:rFonts w:ascii="宋体" w:hAnsi="宋体" w:hint="eastAsia"/>
          <w:sz w:val="24"/>
          <w:szCs w:val="24"/>
        </w:rPr>
        <w:t>100</w:t>
      </w:r>
      <w:r w:rsidRPr="00581B74">
        <w:rPr>
          <w:rFonts w:ascii="宋体" w:hAnsi="宋体" w:hint="eastAsia"/>
          <w:sz w:val="24"/>
          <w:szCs w:val="24"/>
        </w:rPr>
        <w:t>篇论文。</w:t>
      </w:r>
    </w:p>
    <w:p w:rsidR="00C9617F" w:rsidRPr="00581B74" w:rsidRDefault="00C9617F" w:rsidP="00CA04B4">
      <w:pPr>
        <w:spacing w:line="360" w:lineRule="auto"/>
        <w:ind w:firstLineChars="200" w:firstLine="480"/>
        <w:contextualSpacing/>
        <w:rPr>
          <w:rFonts w:ascii="宋体" w:hAnsi="宋体"/>
          <w:sz w:val="24"/>
          <w:szCs w:val="24"/>
        </w:rPr>
      </w:pPr>
      <w:r w:rsidRPr="00581B74">
        <w:rPr>
          <w:rFonts w:ascii="宋体" w:hAnsi="宋体" w:hint="eastAsia"/>
          <w:sz w:val="24"/>
          <w:szCs w:val="24"/>
        </w:rPr>
        <w:t>二、检测时间和检测方式</w:t>
      </w:r>
    </w:p>
    <w:p w:rsidR="00C9617F" w:rsidRDefault="00C9617F" w:rsidP="00CA04B4">
      <w:pPr>
        <w:spacing w:line="360" w:lineRule="auto"/>
        <w:ind w:firstLineChars="200" w:firstLine="480"/>
        <w:contextualSpacing/>
        <w:rPr>
          <w:rFonts w:ascii="宋体" w:hAnsi="宋体"/>
          <w:sz w:val="24"/>
          <w:szCs w:val="24"/>
        </w:rPr>
      </w:pPr>
      <w:r w:rsidRPr="00581B74">
        <w:rPr>
          <w:rFonts w:ascii="宋体" w:hAnsi="宋体" w:hint="eastAsia"/>
          <w:sz w:val="24"/>
          <w:szCs w:val="24"/>
        </w:rPr>
        <w:t>1.</w:t>
      </w:r>
      <w:r w:rsidRPr="00824728">
        <w:rPr>
          <w:rFonts w:ascii="宋体" w:hAnsi="宋体" w:hint="eastAsia"/>
          <w:sz w:val="24"/>
          <w:szCs w:val="24"/>
        </w:rPr>
        <w:t xml:space="preserve"> </w:t>
      </w:r>
      <w:r w:rsidRPr="00581B74">
        <w:rPr>
          <w:rFonts w:ascii="宋体" w:hAnsi="宋体" w:hint="eastAsia"/>
          <w:sz w:val="24"/>
          <w:szCs w:val="24"/>
        </w:rPr>
        <w:t>检测时间</w:t>
      </w:r>
      <w:r>
        <w:rPr>
          <w:rFonts w:ascii="宋体" w:hAnsi="宋体" w:hint="eastAsia"/>
          <w:sz w:val="24"/>
          <w:szCs w:val="24"/>
        </w:rPr>
        <w:t>：</w:t>
      </w:r>
    </w:p>
    <w:p w:rsidR="00C9617F" w:rsidRDefault="00C9617F" w:rsidP="00CA04B4">
      <w:pPr>
        <w:spacing w:line="360" w:lineRule="auto"/>
        <w:ind w:firstLineChars="200" w:firstLine="480"/>
        <w:contextualSpacing/>
        <w:rPr>
          <w:rFonts w:ascii="宋体" w:hAnsi="宋体"/>
          <w:sz w:val="24"/>
          <w:szCs w:val="24"/>
        </w:rPr>
      </w:pPr>
      <w:r>
        <w:rPr>
          <w:rFonts w:ascii="宋体" w:hAnsi="宋体" w:hint="eastAsia"/>
          <w:sz w:val="24"/>
          <w:szCs w:val="24"/>
        </w:rPr>
        <w:t>a</w:t>
      </w:r>
      <w:r>
        <w:rPr>
          <w:rFonts w:ascii="宋体" w:hAnsi="宋体" w:hint="eastAsia"/>
          <w:sz w:val="24"/>
          <w:szCs w:val="24"/>
        </w:rPr>
        <w:t>、</w:t>
      </w:r>
      <w:r w:rsidRPr="00581B74">
        <w:rPr>
          <w:rFonts w:ascii="宋体" w:hAnsi="宋体" w:hint="eastAsia"/>
          <w:sz w:val="24"/>
          <w:szCs w:val="24"/>
        </w:rPr>
        <w:t>学院组织答辩前两周</w:t>
      </w:r>
      <w:r>
        <w:rPr>
          <w:rFonts w:ascii="宋体" w:hAnsi="宋体" w:hint="eastAsia"/>
          <w:sz w:val="24"/>
          <w:szCs w:val="24"/>
        </w:rPr>
        <w:t>。</w:t>
      </w:r>
    </w:p>
    <w:p w:rsidR="00C9617F" w:rsidRPr="00BF422C" w:rsidRDefault="00C9617F" w:rsidP="00CA04B4">
      <w:pPr>
        <w:spacing w:line="360" w:lineRule="auto"/>
        <w:ind w:firstLineChars="200" w:firstLine="480"/>
        <w:contextualSpacing/>
        <w:rPr>
          <w:rFonts w:ascii="宋体" w:hAnsi="宋体"/>
          <w:sz w:val="24"/>
          <w:szCs w:val="24"/>
        </w:rPr>
      </w:pPr>
      <w:r w:rsidRPr="00BF422C">
        <w:rPr>
          <w:rFonts w:ascii="宋体" w:hAnsi="宋体" w:hint="eastAsia"/>
          <w:sz w:val="24"/>
          <w:szCs w:val="24"/>
        </w:rPr>
        <w:t>b</w:t>
      </w:r>
      <w:r w:rsidRPr="00BF422C">
        <w:rPr>
          <w:rFonts w:ascii="宋体" w:hAnsi="宋体" w:hint="eastAsia"/>
          <w:sz w:val="24"/>
          <w:szCs w:val="24"/>
        </w:rPr>
        <w:t>、抽检送校外</w:t>
      </w:r>
      <w:proofErr w:type="gramStart"/>
      <w:r w:rsidRPr="00BF422C">
        <w:rPr>
          <w:rFonts w:ascii="宋体" w:hAnsi="宋体" w:hint="eastAsia"/>
          <w:sz w:val="24"/>
          <w:szCs w:val="24"/>
        </w:rPr>
        <w:t>盲</w:t>
      </w:r>
      <w:proofErr w:type="gramEnd"/>
      <w:r w:rsidRPr="00BF422C">
        <w:rPr>
          <w:rFonts w:ascii="宋体" w:hAnsi="宋体" w:hint="eastAsia"/>
          <w:sz w:val="24"/>
          <w:szCs w:val="24"/>
        </w:rPr>
        <w:t>评论文检测时间为学院本科毕业论文答辩完成后</w:t>
      </w:r>
      <w:r>
        <w:rPr>
          <w:rFonts w:ascii="宋体" w:hAnsi="宋体" w:hint="eastAsia"/>
          <w:sz w:val="24"/>
          <w:szCs w:val="24"/>
        </w:rPr>
        <w:t>。</w:t>
      </w:r>
    </w:p>
    <w:p w:rsidR="00C9617F" w:rsidRDefault="00C9617F" w:rsidP="00CA04B4">
      <w:pPr>
        <w:spacing w:line="360" w:lineRule="auto"/>
        <w:ind w:firstLineChars="200" w:firstLine="480"/>
        <w:contextualSpacing/>
        <w:rPr>
          <w:rFonts w:ascii="宋体" w:hAnsi="宋体"/>
          <w:sz w:val="24"/>
          <w:szCs w:val="24"/>
        </w:rPr>
      </w:pPr>
      <w:r w:rsidRPr="00581B74">
        <w:rPr>
          <w:rFonts w:ascii="宋体" w:hAnsi="宋体" w:hint="eastAsia"/>
          <w:sz w:val="24"/>
          <w:szCs w:val="24"/>
        </w:rPr>
        <w:t>2.</w:t>
      </w:r>
      <w:r w:rsidRPr="00824728">
        <w:rPr>
          <w:rFonts w:ascii="宋体" w:hAnsi="宋体" w:hint="eastAsia"/>
          <w:sz w:val="24"/>
          <w:szCs w:val="24"/>
        </w:rPr>
        <w:t xml:space="preserve"> </w:t>
      </w:r>
      <w:r w:rsidRPr="00581B74">
        <w:rPr>
          <w:rFonts w:ascii="宋体" w:hAnsi="宋体" w:hint="eastAsia"/>
          <w:sz w:val="24"/>
          <w:szCs w:val="24"/>
        </w:rPr>
        <w:t>检测方式</w:t>
      </w:r>
      <w:r>
        <w:rPr>
          <w:rFonts w:ascii="宋体" w:hAnsi="宋体" w:hint="eastAsia"/>
          <w:sz w:val="24"/>
          <w:szCs w:val="24"/>
        </w:rPr>
        <w:t>：</w:t>
      </w:r>
    </w:p>
    <w:p w:rsidR="00C9617F" w:rsidRDefault="00C9617F" w:rsidP="00CA04B4">
      <w:pPr>
        <w:spacing w:line="360" w:lineRule="auto"/>
        <w:ind w:firstLineChars="200" w:firstLine="480"/>
        <w:contextualSpacing/>
        <w:rPr>
          <w:rFonts w:ascii="宋体" w:hAnsi="宋体"/>
          <w:sz w:val="24"/>
          <w:szCs w:val="24"/>
        </w:rPr>
      </w:pPr>
      <w:r>
        <w:rPr>
          <w:rFonts w:ascii="宋体" w:hAnsi="宋体" w:hint="eastAsia"/>
          <w:sz w:val="24"/>
          <w:szCs w:val="24"/>
        </w:rPr>
        <w:t>a</w:t>
      </w:r>
      <w:r>
        <w:rPr>
          <w:rFonts w:ascii="宋体" w:hAnsi="宋体" w:hint="eastAsia"/>
          <w:sz w:val="24"/>
          <w:szCs w:val="24"/>
        </w:rPr>
        <w:t>、</w:t>
      </w:r>
      <w:r w:rsidR="0005291E">
        <w:rPr>
          <w:rFonts w:ascii="宋体" w:hAnsi="宋体" w:hint="eastAsia"/>
          <w:sz w:val="24"/>
          <w:szCs w:val="24"/>
        </w:rPr>
        <w:t>教务处为每个学院分配</w:t>
      </w:r>
      <w:proofErr w:type="gramStart"/>
      <w:r w:rsidR="0005291E">
        <w:rPr>
          <w:rFonts w:ascii="宋体" w:hAnsi="宋体" w:hint="eastAsia"/>
          <w:sz w:val="24"/>
          <w:szCs w:val="24"/>
        </w:rPr>
        <w:t>一</w:t>
      </w:r>
      <w:proofErr w:type="gramEnd"/>
      <w:r w:rsidR="0005291E">
        <w:rPr>
          <w:rFonts w:ascii="宋体" w:hAnsi="宋体" w:hint="eastAsia"/>
          <w:sz w:val="24"/>
          <w:szCs w:val="24"/>
        </w:rPr>
        <w:t>个子</w:t>
      </w:r>
      <w:proofErr w:type="gramStart"/>
      <w:r w:rsidR="0005291E">
        <w:rPr>
          <w:rFonts w:ascii="宋体" w:hAnsi="宋体" w:hint="eastAsia"/>
          <w:sz w:val="24"/>
          <w:szCs w:val="24"/>
        </w:rPr>
        <w:t>帐号</w:t>
      </w:r>
      <w:proofErr w:type="gramEnd"/>
      <w:r w:rsidR="0005291E">
        <w:rPr>
          <w:rFonts w:ascii="宋体" w:hAnsi="宋体" w:hint="eastAsia"/>
          <w:sz w:val="24"/>
          <w:szCs w:val="24"/>
        </w:rPr>
        <w:t>，由</w:t>
      </w:r>
      <w:r w:rsidR="00B2393D">
        <w:rPr>
          <w:rFonts w:ascii="宋体" w:hAnsi="宋体" w:hint="eastAsia"/>
          <w:sz w:val="24"/>
          <w:szCs w:val="24"/>
        </w:rPr>
        <w:t>各学院</w:t>
      </w:r>
      <w:r w:rsidR="0005291E">
        <w:rPr>
          <w:rFonts w:ascii="宋体" w:hAnsi="宋体" w:hint="eastAsia"/>
          <w:sz w:val="24"/>
          <w:szCs w:val="24"/>
        </w:rPr>
        <w:t>教学秘书对本院的毕业论文（设计）</w:t>
      </w:r>
      <w:r w:rsidRPr="00581B74">
        <w:rPr>
          <w:rFonts w:ascii="宋体" w:hAnsi="宋体" w:hint="eastAsia"/>
          <w:sz w:val="24"/>
          <w:szCs w:val="24"/>
        </w:rPr>
        <w:t>进行检测</w:t>
      </w:r>
      <w:r w:rsidR="0005291E">
        <w:rPr>
          <w:rFonts w:ascii="宋体" w:hAnsi="宋体" w:hint="eastAsia"/>
          <w:sz w:val="24"/>
          <w:szCs w:val="24"/>
        </w:rPr>
        <w:t>，</w:t>
      </w:r>
      <w:r w:rsidR="00CA04B4">
        <w:rPr>
          <w:rFonts w:ascii="宋体" w:hAnsi="宋体" w:hint="eastAsia"/>
          <w:sz w:val="24"/>
          <w:szCs w:val="24"/>
        </w:rPr>
        <w:t>检测完成后上报结果到教务处实践办</w:t>
      </w:r>
      <w:r w:rsidRPr="00581B74">
        <w:rPr>
          <w:rFonts w:ascii="宋体" w:hAnsi="宋体" w:hint="eastAsia"/>
          <w:sz w:val="24"/>
          <w:szCs w:val="24"/>
        </w:rPr>
        <w:t>。</w:t>
      </w:r>
      <w:r w:rsidR="00CA04B4">
        <w:rPr>
          <w:rFonts w:ascii="宋体" w:hAnsi="宋体" w:hint="eastAsia"/>
          <w:sz w:val="24"/>
          <w:szCs w:val="24"/>
        </w:rPr>
        <w:t>教务处将邀请</w:t>
      </w:r>
      <w:proofErr w:type="gramStart"/>
      <w:r w:rsidR="00CA04B4">
        <w:rPr>
          <w:rFonts w:ascii="宋体" w:hAnsi="宋体" w:hint="eastAsia"/>
          <w:sz w:val="24"/>
          <w:szCs w:val="24"/>
        </w:rPr>
        <w:t>中国知网的</w:t>
      </w:r>
      <w:proofErr w:type="gramEnd"/>
      <w:r w:rsidR="00CA04B4">
        <w:rPr>
          <w:rFonts w:ascii="宋体" w:hAnsi="宋体" w:hint="eastAsia"/>
          <w:sz w:val="24"/>
          <w:szCs w:val="24"/>
        </w:rPr>
        <w:t>技术人员对系统的使用进行培训，培训时间、地点另行通知。</w:t>
      </w:r>
    </w:p>
    <w:p w:rsidR="00C9617F" w:rsidRPr="00581B74" w:rsidRDefault="00C9617F" w:rsidP="00CA04B4">
      <w:pPr>
        <w:spacing w:line="360" w:lineRule="auto"/>
        <w:ind w:firstLineChars="200" w:firstLine="480"/>
        <w:contextualSpacing/>
        <w:rPr>
          <w:rFonts w:ascii="宋体" w:hAnsi="宋体"/>
          <w:sz w:val="24"/>
          <w:szCs w:val="24"/>
        </w:rPr>
      </w:pPr>
      <w:r>
        <w:rPr>
          <w:rFonts w:ascii="宋体" w:hAnsi="宋体" w:hint="eastAsia"/>
          <w:sz w:val="24"/>
          <w:szCs w:val="24"/>
        </w:rPr>
        <w:t>b</w:t>
      </w:r>
      <w:r>
        <w:rPr>
          <w:rFonts w:ascii="宋体" w:hAnsi="宋体" w:hint="eastAsia"/>
          <w:sz w:val="24"/>
          <w:szCs w:val="24"/>
        </w:rPr>
        <w:t>、学院本科毕业论文答辩评审工作完成后，</w:t>
      </w:r>
      <w:r w:rsidRPr="00581B74">
        <w:rPr>
          <w:rFonts w:ascii="宋体" w:hAnsi="宋体" w:hint="eastAsia"/>
          <w:sz w:val="24"/>
          <w:szCs w:val="24"/>
        </w:rPr>
        <w:t>学校随机</w:t>
      </w:r>
      <w:proofErr w:type="gramStart"/>
      <w:r w:rsidRPr="00581B74">
        <w:rPr>
          <w:rFonts w:ascii="宋体" w:hAnsi="宋体" w:hint="eastAsia"/>
          <w:sz w:val="24"/>
          <w:szCs w:val="24"/>
        </w:rPr>
        <w:t>抽查盲评的</w:t>
      </w:r>
      <w:proofErr w:type="gramEnd"/>
      <w:r w:rsidRPr="00581B74">
        <w:rPr>
          <w:rFonts w:ascii="宋体" w:hAnsi="宋体" w:hint="eastAsia"/>
          <w:sz w:val="24"/>
          <w:szCs w:val="24"/>
        </w:rPr>
        <w:t>100</w:t>
      </w:r>
      <w:r w:rsidRPr="00581B74">
        <w:rPr>
          <w:rFonts w:ascii="宋体" w:hAnsi="宋体" w:hint="eastAsia"/>
          <w:sz w:val="24"/>
          <w:szCs w:val="24"/>
        </w:rPr>
        <w:t>篇论文在送审之前全部进行检测。</w:t>
      </w:r>
    </w:p>
    <w:p w:rsidR="00C9617F" w:rsidRPr="00581B74" w:rsidRDefault="00C9617F" w:rsidP="00CA04B4">
      <w:pPr>
        <w:spacing w:line="360" w:lineRule="auto"/>
        <w:ind w:firstLineChars="200" w:firstLine="480"/>
        <w:contextualSpacing/>
        <w:rPr>
          <w:rFonts w:ascii="宋体" w:hAnsi="宋体"/>
          <w:sz w:val="24"/>
          <w:szCs w:val="24"/>
        </w:rPr>
      </w:pPr>
      <w:r w:rsidRPr="00581B74">
        <w:rPr>
          <w:rFonts w:ascii="宋体" w:hAnsi="宋体" w:hint="eastAsia"/>
          <w:sz w:val="24"/>
          <w:szCs w:val="24"/>
        </w:rPr>
        <w:t>三、检测结果的性质认定及处理办法</w:t>
      </w:r>
    </w:p>
    <w:p w:rsidR="00C9617F" w:rsidRPr="00581B74" w:rsidRDefault="00C9617F" w:rsidP="00CA04B4">
      <w:pPr>
        <w:spacing w:line="360" w:lineRule="auto"/>
        <w:ind w:firstLineChars="200" w:firstLine="480"/>
        <w:contextualSpacing/>
        <w:rPr>
          <w:rFonts w:ascii="宋体" w:hAnsi="宋体"/>
          <w:sz w:val="24"/>
          <w:szCs w:val="24"/>
        </w:rPr>
      </w:pPr>
      <w:r w:rsidRPr="00581B74">
        <w:rPr>
          <w:rFonts w:ascii="宋体" w:hAnsi="宋体" w:hint="eastAsia"/>
          <w:sz w:val="24"/>
          <w:szCs w:val="24"/>
        </w:rPr>
        <w:lastRenderedPageBreak/>
        <w:t>依据检测报告文字复制比（文字复制比是指被检测论文与非本人学术成果的文字重合字数占全文的百分比，用英文字母</w:t>
      </w:r>
      <w:r w:rsidRPr="00581B74">
        <w:rPr>
          <w:rFonts w:ascii="宋体" w:hAnsi="宋体" w:hint="eastAsia"/>
          <w:sz w:val="24"/>
          <w:szCs w:val="24"/>
        </w:rPr>
        <w:t>R</w:t>
      </w:r>
      <w:r w:rsidRPr="00581B74">
        <w:rPr>
          <w:rFonts w:ascii="宋体" w:hAnsi="宋体" w:hint="eastAsia"/>
          <w:sz w:val="24"/>
          <w:szCs w:val="24"/>
        </w:rPr>
        <w:t>表示）对学术不端行为的性质进行初步认定，标准及处理办法如下：</w:t>
      </w:r>
    </w:p>
    <w:p w:rsidR="00C9617F" w:rsidRPr="00581B74" w:rsidRDefault="00C9617F" w:rsidP="00CA04B4">
      <w:pPr>
        <w:spacing w:line="360" w:lineRule="auto"/>
        <w:ind w:firstLineChars="200" w:firstLine="480"/>
        <w:contextualSpacing/>
        <w:rPr>
          <w:rFonts w:ascii="宋体" w:hAnsi="宋体"/>
          <w:sz w:val="24"/>
          <w:szCs w:val="24"/>
        </w:rPr>
      </w:pPr>
      <w:r w:rsidRPr="00581B74">
        <w:rPr>
          <w:rFonts w:ascii="宋体" w:hAnsi="宋体" w:hint="eastAsia"/>
          <w:sz w:val="24"/>
          <w:szCs w:val="24"/>
        </w:rPr>
        <w:t>1.R</w:t>
      </w:r>
      <w:r w:rsidRPr="00581B74">
        <w:rPr>
          <w:rFonts w:ascii="宋体" w:hAnsi="宋体" w:hint="eastAsia"/>
          <w:sz w:val="24"/>
          <w:szCs w:val="24"/>
        </w:rPr>
        <w:t>≤</w:t>
      </w:r>
      <w:r w:rsidRPr="00581B74">
        <w:rPr>
          <w:rFonts w:ascii="宋体" w:hAnsi="宋体" w:hint="eastAsia"/>
          <w:sz w:val="24"/>
          <w:szCs w:val="24"/>
        </w:rPr>
        <w:t>20%</w:t>
      </w:r>
      <w:r w:rsidRPr="00581B74">
        <w:rPr>
          <w:rFonts w:ascii="宋体" w:hAnsi="宋体" w:hint="eastAsia"/>
          <w:sz w:val="24"/>
          <w:szCs w:val="24"/>
        </w:rPr>
        <w:t>，视为通过检测，但仍视情况进行修改再参加答辩</w:t>
      </w:r>
      <w:r>
        <w:rPr>
          <w:rFonts w:ascii="宋体" w:hAnsi="宋体" w:hint="eastAsia"/>
          <w:sz w:val="24"/>
          <w:szCs w:val="24"/>
        </w:rPr>
        <w:t>。</w:t>
      </w:r>
    </w:p>
    <w:p w:rsidR="00C9617F" w:rsidRPr="00581B74" w:rsidRDefault="00C9617F" w:rsidP="00CA04B4">
      <w:pPr>
        <w:spacing w:line="360" w:lineRule="auto"/>
        <w:ind w:firstLineChars="200" w:firstLine="480"/>
        <w:contextualSpacing/>
        <w:rPr>
          <w:rFonts w:ascii="宋体" w:hAnsi="宋体"/>
          <w:sz w:val="24"/>
          <w:szCs w:val="24"/>
        </w:rPr>
      </w:pPr>
      <w:r w:rsidRPr="00581B74">
        <w:rPr>
          <w:rFonts w:ascii="宋体" w:hAnsi="宋体" w:hint="eastAsia"/>
          <w:sz w:val="24"/>
          <w:szCs w:val="24"/>
        </w:rPr>
        <w:t>2.20%</w:t>
      </w:r>
      <w:r w:rsidRPr="00581B74">
        <w:rPr>
          <w:rFonts w:ascii="宋体" w:hAnsi="宋体" w:hint="eastAsia"/>
          <w:sz w:val="24"/>
          <w:szCs w:val="24"/>
        </w:rPr>
        <w:t>＜</w:t>
      </w:r>
      <w:r w:rsidRPr="00581B74">
        <w:rPr>
          <w:rFonts w:ascii="宋体" w:hAnsi="宋体" w:hint="eastAsia"/>
          <w:sz w:val="24"/>
          <w:szCs w:val="24"/>
        </w:rPr>
        <w:t>R</w:t>
      </w:r>
      <w:r w:rsidRPr="00581B74">
        <w:rPr>
          <w:rFonts w:ascii="宋体" w:hAnsi="宋体" w:hint="eastAsia"/>
          <w:sz w:val="24"/>
          <w:szCs w:val="24"/>
        </w:rPr>
        <w:t>≤</w:t>
      </w:r>
      <w:r w:rsidRPr="00581B74">
        <w:rPr>
          <w:rFonts w:ascii="宋体" w:hAnsi="宋体" w:hint="eastAsia"/>
          <w:sz w:val="24"/>
          <w:szCs w:val="24"/>
        </w:rPr>
        <w:t>30%,</w:t>
      </w:r>
      <w:r w:rsidRPr="00581B74">
        <w:rPr>
          <w:rFonts w:ascii="宋体" w:hAnsi="宋体" w:hint="eastAsia"/>
          <w:sz w:val="24"/>
          <w:szCs w:val="24"/>
        </w:rPr>
        <w:t>疑似有抄袭行为，由学院通知本人根据检测结果进行相应修改后方可参加答辩，但建议总评成绩不超过良好等级。</w:t>
      </w:r>
    </w:p>
    <w:p w:rsidR="00C9617F" w:rsidRPr="00581B74" w:rsidRDefault="00C9617F" w:rsidP="00CA04B4">
      <w:pPr>
        <w:spacing w:line="360" w:lineRule="auto"/>
        <w:ind w:firstLineChars="200" w:firstLine="480"/>
        <w:contextualSpacing/>
        <w:rPr>
          <w:rFonts w:ascii="宋体" w:hAnsi="宋体"/>
          <w:sz w:val="24"/>
          <w:szCs w:val="24"/>
        </w:rPr>
      </w:pPr>
      <w:r w:rsidRPr="00581B74">
        <w:rPr>
          <w:rFonts w:ascii="宋体" w:hAnsi="宋体" w:hint="eastAsia"/>
          <w:sz w:val="24"/>
          <w:szCs w:val="24"/>
        </w:rPr>
        <w:t>3.30%</w:t>
      </w:r>
      <w:r w:rsidRPr="00581B74">
        <w:rPr>
          <w:rFonts w:ascii="宋体" w:hAnsi="宋体" w:hint="eastAsia"/>
          <w:sz w:val="24"/>
          <w:szCs w:val="24"/>
        </w:rPr>
        <w:t>＜</w:t>
      </w:r>
      <w:r w:rsidRPr="00581B74">
        <w:rPr>
          <w:rFonts w:ascii="宋体" w:hAnsi="宋体" w:hint="eastAsia"/>
          <w:sz w:val="24"/>
          <w:szCs w:val="24"/>
        </w:rPr>
        <w:t>R</w:t>
      </w:r>
      <w:r w:rsidRPr="00581B74">
        <w:rPr>
          <w:rFonts w:ascii="宋体" w:hAnsi="宋体" w:hint="eastAsia"/>
          <w:sz w:val="24"/>
          <w:szCs w:val="24"/>
        </w:rPr>
        <w:t>＜</w:t>
      </w:r>
      <w:r w:rsidRPr="00581B74">
        <w:rPr>
          <w:rFonts w:ascii="宋体" w:hAnsi="宋体" w:hint="eastAsia"/>
          <w:sz w:val="24"/>
          <w:szCs w:val="24"/>
        </w:rPr>
        <w:t>50%,</w:t>
      </w:r>
      <w:r w:rsidRPr="00581B74">
        <w:rPr>
          <w:rFonts w:ascii="宋体" w:hAnsi="宋体" w:hint="eastAsia"/>
          <w:sz w:val="24"/>
          <w:szCs w:val="24"/>
        </w:rPr>
        <w:t>疑似有较严重抄袭行为，延迟答辩，</w:t>
      </w:r>
      <w:proofErr w:type="gramStart"/>
      <w:r w:rsidRPr="00581B74">
        <w:rPr>
          <w:rFonts w:ascii="宋体" w:hAnsi="宋体" w:hint="eastAsia"/>
          <w:sz w:val="24"/>
          <w:szCs w:val="24"/>
        </w:rPr>
        <w:t>经至少</w:t>
      </w:r>
      <w:proofErr w:type="gramEnd"/>
      <w:r w:rsidRPr="00581B74">
        <w:rPr>
          <w:rFonts w:ascii="宋体" w:hAnsi="宋体" w:hint="eastAsia"/>
          <w:sz w:val="24"/>
          <w:szCs w:val="24"/>
        </w:rPr>
        <w:t>两周时间修改后，由</w:t>
      </w:r>
      <w:r>
        <w:rPr>
          <w:rFonts w:ascii="宋体" w:hAnsi="宋体" w:hint="eastAsia"/>
          <w:sz w:val="24"/>
          <w:szCs w:val="24"/>
        </w:rPr>
        <w:t>学生提出复检申请，填写《毕业论文复检申请表》（见附件），经指导老师签字后由</w:t>
      </w:r>
      <w:r w:rsidRPr="00581B74">
        <w:rPr>
          <w:rFonts w:ascii="宋体" w:hAnsi="宋体" w:hint="eastAsia"/>
          <w:sz w:val="24"/>
          <w:szCs w:val="24"/>
        </w:rPr>
        <w:t>学院提交到教务处进行复检，复检后的文字复制比降至</w:t>
      </w:r>
      <w:r w:rsidRPr="00581B74">
        <w:rPr>
          <w:rFonts w:ascii="宋体" w:hAnsi="宋体" w:hint="eastAsia"/>
          <w:sz w:val="24"/>
          <w:szCs w:val="24"/>
        </w:rPr>
        <w:t>20%</w:t>
      </w:r>
      <w:r w:rsidRPr="00581B74">
        <w:rPr>
          <w:rFonts w:ascii="宋体" w:hAnsi="宋体" w:hint="eastAsia"/>
          <w:sz w:val="24"/>
          <w:szCs w:val="24"/>
        </w:rPr>
        <w:t>以下者，可参加学院组织的二次答辩，但建议总评成绩不超过中等等级。若复检不合格，则取消该生毕业论文（设计）答辩资格，延迟毕业。</w:t>
      </w:r>
    </w:p>
    <w:p w:rsidR="00C9617F" w:rsidRPr="00581B74" w:rsidRDefault="00A16319" w:rsidP="00CA04B4">
      <w:pPr>
        <w:spacing w:line="360" w:lineRule="auto"/>
        <w:ind w:firstLineChars="200" w:firstLine="480"/>
        <w:contextualSpacing/>
        <w:rPr>
          <w:rFonts w:ascii="宋体" w:hAnsi="宋体"/>
          <w:sz w:val="24"/>
          <w:szCs w:val="24"/>
        </w:rPr>
      </w:pPr>
      <w:r>
        <w:rPr>
          <w:rFonts w:ascii="宋体" w:hAnsi="宋体" w:hint="eastAsia"/>
          <w:sz w:val="24"/>
          <w:szCs w:val="24"/>
        </w:rPr>
        <w:t>4.</w:t>
      </w:r>
      <w:r w:rsidR="00C9617F" w:rsidRPr="00581B74">
        <w:rPr>
          <w:rFonts w:ascii="宋体" w:hAnsi="宋体" w:hint="eastAsia"/>
          <w:sz w:val="24"/>
          <w:szCs w:val="24"/>
        </w:rPr>
        <w:t>R</w:t>
      </w:r>
      <w:r w:rsidR="00C9617F" w:rsidRPr="00581B74">
        <w:rPr>
          <w:rFonts w:ascii="宋体" w:hAnsi="宋体" w:hint="eastAsia"/>
          <w:sz w:val="24"/>
          <w:szCs w:val="24"/>
        </w:rPr>
        <w:t>≥</w:t>
      </w:r>
      <w:r w:rsidR="00C9617F" w:rsidRPr="00581B74">
        <w:rPr>
          <w:rFonts w:ascii="宋体" w:hAnsi="宋体" w:hint="eastAsia"/>
          <w:sz w:val="24"/>
          <w:szCs w:val="24"/>
        </w:rPr>
        <w:t>50%</w:t>
      </w:r>
      <w:r w:rsidR="00C9617F" w:rsidRPr="00581B74">
        <w:rPr>
          <w:rFonts w:ascii="宋体" w:hAnsi="宋体" w:hint="eastAsia"/>
          <w:sz w:val="24"/>
          <w:szCs w:val="24"/>
        </w:rPr>
        <w:t>，疑似严重抄袭，</w:t>
      </w:r>
      <w:r w:rsidR="00B2393D">
        <w:rPr>
          <w:rFonts w:ascii="宋体" w:hAnsi="宋体" w:hint="eastAsia"/>
          <w:sz w:val="24"/>
          <w:szCs w:val="24"/>
        </w:rPr>
        <w:t>由相关学院学术委员会对论文进行鉴定，确认为严重抄袭者，</w:t>
      </w:r>
      <w:r w:rsidR="00C9617F" w:rsidRPr="00581B74">
        <w:rPr>
          <w:rFonts w:ascii="宋体" w:hAnsi="宋体" w:hint="eastAsia"/>
          <w:sz w:val="24"/>
          <w:szCs w:val="24"/>
        </w:rPr>
        <w:t>取消该生毕业论文（设计）答辩资格，延迟毕业。</w:t>
      </w:r>
    </w:p>
    <w:p w:rsidR="00C9617F" w:rsidRPr="00B2393D" w:rsidRDefault="00C9617F" w:rsidP="00A16319">
      <w:pPr>
        <w:spacing w:line="360" w:lineRule="auto"/>
        <w:ind w:firstLineChars="200" w:firstLine="480"/>
        <w:contextualSpacing/>
        <w:rPr>
          <w:rFonts w:ascii="宋体" w:hAnsi="宋体"/>
          <w:color w:val="000000"/>
          <w:sz w:val="24"/>
          <w:szCs w:val="24"/>
        </w:rPr>
      </w:pPr>
      <w:r w:rsidRPr="00B2393D">
        <w:rPr>
          <w:rFonts w:ascii="宋体" w:hAnsi="宋体" w:hint="eastAsia"/>
          <w:color w:val="000000"/>
          <w:sz w:val="24"/>
          <w:szCs w:val="24"/>
        </w:rPr>
        <w:t>5.</w:t>
      </w:r>
      <w:r w:rsidRPr="00B2393D">
        <w:rPr>
          <w:rFonts w:ascii="宋体" w:hAnsi="宋体" w:hint="eastAsia"/>
          <w:color w:val="000000"/>
          <w:sz w:val="24"/>
          <w:szCs w:val="24"/>
        </w:rPr>
        <w:t>学校随机抽查送外校</w:t>
      </w:r>
      <w:proofErr w:type="gramStart"/>
      <w:r w:rsidRPr="00B2393D">
        <w:rPr>
          <w:rFonts w:ascii="宋体" w:hAnsi="宋体" w:hint="eastAsia"/>
          <w:color w:val="000000"/>
          <w:sz w:val="24"/>
          <w:szCs w:val="24"/>
        </w:rPr>
        <w:t>专家盲评的</w:t>
      </w:r>
      <w:proofErr w:type="gramEnd"/>
      <w:r w:rsidRPr="00B2393D">
        <w:rPr>
          <w:rFonts w:ascii="宋体" w:hAnsi="宋体" w:hint="eastAsia"/>
          <w:color w:val="000000"/>
          <w:sz w:val="24"/>
          <w:szCs w:val="24"/>
        </w:rPr>
        <w:t>100</w:t>
      </w:r>
      <w:r w:rsidRPr="00B2393D">
        <w:rPr>
          <w:rFonts w:ascii="宋体" w:hAnsi="宋体" w:hint="eastAsia"/>
          <w:color w:val="000000"/>
          <w:sz w:val="24"/>
          <w:szCs w:val="24"/>
        </w:rPr>
        <w:t>篇论文，若检测文字复制比超过</w:t>
      </w:r>
      <w:r w:rsidRPr="00B2393D">
        <w:rPr>
          <w:rFonts w:ascii="宋体" w:hAnsi="宋体" w:hint="eastAsia"/>
          <w:color w:val="000000"/>
          <w:sz w:val="24"/>
          <w:szCs w:val="24"/>
        </w:rPr>
        <w:t>30%</w:t>
      </w:r>
      <w:r w:rsidRPr="00B2393D">
        <w:rPr>
          <w:rFonts w:ascii="宋体" w:hAnsi="宋体" w:hint="eastAsia"/>
          <w:color w:val="000000"/>
          <w:sz w:val="24"/>
          <w:szCs w:val="24"/>
        </w:rPr>
        <w:t>，则请学院组织</w:t>
      </w:r>
      <w:r w:rsidR="00A017E1">
        <w:rPr>
          <w:rFonts w:ascii="宋体" w:hAnsi="宋体" w:hint="eastAsia"/>
          <w:sz w:val="24"/>
          <w:szCs w:val="24"/>
        </w:rPr>
        <w:t>学术委员会</w:t>
      </w:r>
      <w:r w:rsidRPr="00B2393D">
        <w:rPr>
          <w:rFonts w:ascii="宋体" w:hAnsi="宋体" w:hint="eastAsia"/>
          <w:color w:val="000000"/>
          <w:sz w:val="24"/>
          <w:szCs w:val="24"/>
        </w:rPr>
        <w:t>对论文抄袭情况进行鉴定，论文被认定为抄袭的，毕业论文成绩记为零分，延迟毕业。</w:t>
      </w:r>
    </w:p>
    <w:p w:rsidR="00C9617F" w:rsidRPr="00B2393D" w:rsidRDefault="00C9617F" w:rsidP="00CA04B4">
      <w:pPr>
        <w:spacing w:line="360" w:lineRule="auto"/>
        <w:ind w:firstLineChars="200" w:firstLine="480"/>
        <w:contextualSpacing/>
        <w:rPr>
          <w:rFonts w:ascii="宋体" w:hAnsi="宋体"/>
          <w:color w:val="000000"/>
          <w:sz w:val="24"/>
          <w:szCs w:val="24"/>
        </w:rPr>
      </w:pPr>
      <w:r w:rsidRPr="00B2393D">
        <w:rPr>
          <w:rFonts w:ascii="宋体" w:hAnsi="宋体" w:hint="eastAsia"/>
          <w:color w:val="000000"/>
          <w:sz w:val="24"/>
          <w:szCs w:val="24"/>
        </w:rPr>
        <w:t>6.</w:t>
      </w:r>
      <w:r w:rsidRPr="00B2393D">
        <w:rPr>
          <w:rFonts w:ascii="宋体" w:hAnsi="宋体" w:hint="eastAsia"/>
          <w:color w:val="000000"/>
          <w:sz w:val="24"/>
          <w:szCs w:val="24"/>
        </w:rPr>
        <w:t>延迟毕业达到最高修业年限的学生按结业处理。</w:t>
      </w:r>
    </w:p>
    <w:p w:rsidR="00C9617F" w:rsidRDefault="00C9617F" w:rsidP="00CA04B4">
      <w:pPr>
        <w:spacing w:line="360" w:lineRule="auto"/>
        <w:ind w:firstLineChars="200" w:firstLine="480"/>
        <w:contextualSpacing/>
        <w:rPr>
          <w:rFonts w:ascii="宋体" w:hAnsi="宋体"/>
          <w:sz w:val="24"/>
          <w:szCs w:val="24"/>
        </w:rPr>
      </w:pPr>
      <w:r w:rsidRPr="00581B74">
        <w:rPr>
          <w:rFonts w:ascii="宋体" w:hAnsi="宋体" w:hint="eastAsia"/>
          <w:sz w:val="24"/>
          <w:szCs w:val="24"/>
        </w:rPr>
        <w:t>各学院应高度重视毕业论文（设计）检测工作，及时将通知传达给</w:t>
      </w:r>
      <w:r w:rsidRPr="00581B74">
        <w:rPr>
          <w:rFonts w:ascii="宋体" w:hAnsi="宋体" w:hint="eastAsia"/>
          <w:sz w:val="24"/>
          <w:szCs w:val="24"/>
        </w:rPr>
        <w:t>201</w:t>
      </w:r>
      <w:r w:rsidR="00CA04B4">
        <w:rPr>
          <w:rFonts w:ascii="宋体" w:hAnsi="宋体" w:hint="eastAsia"/>
          <w:sz w:val="24"/>
          <w:szCs w:val="24"/>
        </w:rPr>
        <w:t>6</w:t>
      </w:r>
      <w:r w:rsidRPr="00581B74">
        <w:rPr>
          <w:rFonts w:ascii="宋体" w:hAnsi="宋体" w:hint="eastAsia"/>
          <w:sz w:val="24"/>
          <w:szCs w:val="24"/>
        </w:rPr>
        <w:t>届毕业生及相关的指导老师。同时，结合检测工作，做好毕业论文</w:t>
      </w:r>
      <w:r w:rsidR="002C43EF">
        <w:rPr>
          <w:rFonts w:ascii="宋体" w:hAnsi="宋体" w:hint="eastAsia"/>
          <w:sz w:val="24"/>
          <w:szCs w:val="24"/>
        </w:rPr>
        <w:t>第一次答辩</w:t>
      </w:r>
      <w:r w:rsidRPr="00581B74">
        <w:rPr>
          <w:rFonts w:ascii="宋体" w:hAnsi="宋体" w:hint="eastAsia"/>
          <w:sz w:val="24"/>
          <w:szCs w:val="24"/>
        </w:rPr>
        <w:t>、</w:t>
      </w:r>
      <w:r w:rsidR="002C43EF">
        <w:rPr>
          <w:rFonts w:ascii="宋体" w:hAnsi="宋体" w:hint="eastAsia"/>
          <w:sz w:val="24"/>
          <w:szCs w:val="24"/>
        </w:rPr>
        <w:t>第二次答辩</w:t>
      </w:r>
      <w:r w:rsidRPr="00581B74">
        <w:rPr>
          <w:rFonts w:ascii="宋体" w:hAnsi="宋体" w:hint="eastAsia"/>
          <w:sz w:val="24"/>
          <w:szCs w:val="24"/>
        </w:rPr>
        <w:t>的时间安排。</w:t>
      </w:r>
    </w:p>
    <w:p w:rsidR="00E13BB6" w:rsidRDefault="008C5756" w:rsidP="008C5756">
      <w:pPr>
        <w:spacing w:line="360" w:lineRule="auto"/>
        <w:ind w:firstLineChars="200" w:firstLine="480"/>
        <w:contextualSpacing/>
        <w:rPr>
          <w:rFonts w:ascii="宋体" w:hAnsi="宋体"/>
          <w:sz w:val="24"/>
          <w:szCs w:val="24"/>
        </w:rPr>
      </w:pPr>
      <w:r w:rsidRPr="008C5756">
        <w:rPr>
          <w:rFonts w:ascii="宋体" w:hAnsi="宋体" w:hint="eastAsia"/>
          <w:sz w:val="24"/>
          <w:szCs w:val="24"/>
        </w:rPr>
        <w:t>另外，根据毕业论文（设计）工作进度安排，请</w:t>
      </w:r>
      <w:r w:rsidR="002C43EF">
        <w:rPr>
          <w:rFonts w:ascii="宋体" w:hAnsi="宋体" w:hint="eastAsia"/>
          <w:sz w:val="24"/>
          <w:szCs w:val="24"/>
        </w:rPr>
        <w:t>各</w:t>
      </w:r>
      <w:r w:rsidR="00E13BB6" w:rsidRPr="00E13BB6">
        <w:rPr>
          <w:rFonts w:ascii="宋体" w:hAnsi="宋体" w:hint="eastAsia"/>
          <w:sz w:val="24"/>
          <w:szCs w:val="24"/>
        </w:rPr>
        <w:t>学院组织相关人员</w:t>
      </w:r>
      <w:r w:rsidRPr="008C5756">
        <w:rPr>
          <w:rFonts w:ascii="宋体" w:hAnsi="宋体" w:hint="eastAsia"/>
          <w:sz w:val="24"/>
          <w:szCs w:val="24"/>
        </w:rPr>
        <w:t>对毕业论文（设计）进行中期检查，</w:t>
      </w:r>
      <w:r w:rsidR="00E13BB6" w:rsidRPr="00E13BB6">
        <w:rPr>
          <w:rFonts w:ascii="宋体" w:hAnsi="宋体" w:hint="eastAsia"/>
          <w:sz w:val="24"/>
          <w:szCs w:val="24"/>
        </w:rPr>
        <w:t xml:space="preserve"> </w:t>
      </w:r>
      <w:r w:rsidR="00E13BB6" w:rsidRPr="00E13BB6">
        <w:rPr>
          <w:rFonts w:ascii="宋体" w:hAnsi="宋体" w:hint="eastAsia"/>
          <w:sz w:val="24"/>
          <w:szCs w:val="24"/>
        </w:rPr>
        <w:t>重点检查毕业论文（设计）的选题、开题、指</w:t>
      </w:r>
      <w:r w:rsidR="00E13BB6" w:rsidRPr="00E13BB6">
        <w:rPr>
          <w:rFonts w:ascii="宋体" w:hAnsi="宋体" w:hint="eastAsia"/>
          <w:sz w:val="24"/>
          <w:szCs w:val="24"/>
        </w:rPr>
        <w:lastRenderedPageBreak/>
        <w:t>导教师工作情况、毕业论文（设计）的工作进度等。</w:t>
      </w:r>
      <w:r w:rsidRPr="008C5756">
        <w:rPr>
          <w:rFonts w:ascii="宋体" w:hAnsi="宋体" w:hint="eastAsia"/>
          <w:sz w:val="24"/>
          <w:szCs w:val="24"/>
        </w:rPr>
        <w:t>请各学院</w:t>
      </w:r>
      <w:r w:rsidR="00E13BB6" w:rsidRPr="00E13BB6">
        <w:rPr>
          <w:rFonts w:ascii="宋体" w:hAnsi="宋体" w:hint="eastAsia"/>
          <w:sz w:val="24"/>
          <w:szCs w:val="24"/>
        </w:rPr>
        <w:t>在</w:t>
      </w:r>
      <w:r w:rsidR="00E13BB6" w:rsidRPr="00E13BB6">
        <w:rPr>
          <w:rFonts w:ascii="宋体" w:hAnsi="宋体" w:hint="eastAsia"/>
          <w:sz w:val="24"/>
          <w:szCs w:val="24"/>
        </w:rPr>
        <w:t>3</w:t>
      </w:r>
      <w:r w:rsidR="00E13BB6" w:rsidRPr="00E13BB6">
        <w:rPr>
          <w:rFonts w:ascii="宋体" w:hAnsi="宋体" w:hint="eastAsia"/>
          <w:sz w:val="24"/>
          <w:szCs w:val="24"/>
        </w:rPr>
        <w:t>月</w:t>
      </w:r>
      <w:r w:rsidRPr="008C5756">
        <w:rPr>
          <w:rFonts w:ascii="宋体" w:hAnsi="宋体" w:hint="eastAsia"/>
          <w:sz w:val="24"/>
          <w:szCs w:val="24"/>
        </w:rPr>
        <w:t>31</w:t>
      </w:r>
      <w:r w:rsidR="00E13BB6" w:rsidRPr="00E13BB6">
        <w:rPr>
          <w:rFonts w:ascii="宋体" w:hAnsi="宋体" w:hint="eastAsia"/>
          <w:sz w:val="24"/>
          <w:szCs w:val="24"/>
        </w:rPr>
        <w:t>日之前抓紧时间完成。各学院自查完毕后，应对检查中发现的问题进行总结分析，将具体意见向指导教师反馈。</w:t>
      </w:r>
      <w:r w:rsidR="00E13BB6" w:rsidRPr="00E13BB6">
        <w:rPr>
          <w:rFonts w:ascii="宋体" w:hAnsi="宋体" w:hint="eastAsia"/>
          <w:sz w:val="24"/>
          <w:szCs w:val="24"/>
        </w:rPr>
        <w:t xml:space="preserve"> </w:t>
      </w:r>
    </w:p>
    <w:p w:rsidR="004462BB" w:rsidRPr="00E13BB6" w:rsidRDefault="004462BB" w:rsidP="008C5756">
      <w:pPr>
        <w:spacing w:line="360" w:lineRule="auto"/>
        <w:ind w:firstLineChars="200" w:firstLine="480"/>
        <w:contextualSpacing/>
        <w:rPr>
          <w:rFonts w:ascii="宋体" w:hAnsi="宋体"/>
          <w:sz w:val="24"/>
          <w:szCs w:val="24"/>
        </w:rPr>
      </w:pPr>
    </w:p>
    <w:p w:rsidR="00CA04B4" w:rsidRDefault="00757EAF" w:rsidP="00A017E1">
      <w:pPr>
        <w:spacing w:line="360" w:lineRule="auto"/>
        <w:contextualSpacing/>
        <w:rPr>
          <w:rFonts w:ascii="宋体" w:hAnsi="宋体"/>
          <w:sz w:val="24"/>
          <w:szCs w:val="24"/>
        </w:rPr>
      </w:pPr>
      <w:r>
        <w:rPr>
          <w:rFonts w:ascii="宋体" w:hAnsi="宋体" w:hint="eastAsia"/>
          <w:sz w:val="24"/>
          <w:szCs w:val="24"/>
        </w:rPr>
        <w:t>附件：毕业论文复检申请表</w:t>
      </w:r>
    </w:p>
    <w:p w:rsidR="00CA04B4" w:rsidRDefault="00CA04B4" w:rsidP="00A017E1">
      <w:pPr>
        <w:spacing w:line="360" w:lineRule="auto"/>
        <w:ind w:firstLineChars="2900" w:firstLine="6960"/>
        <w:contextualSpacing/>
        <w:rPr>
          <w:rFonts w:ascii="宋体" w:hAnsi="宋体"/>
          <w:sz w:val="24"/>
          <w:szCs w:val="24"/>
        </w:rPr>
      </w:pPr>
      <w:r>
        <w:rPr>
          <w:rFonts w:ascii="宋体" w:hAnsi="宋体" w:hint="eastAsia"/>
          <w:sz w:val="24"/>
          <w:szCs w:val="24"/>
        </w:rPr>
        <w:t>教务处</w:t>
      </w:r>
    </w:p>
    <w:p w:rsidR="00265E03" w:rsidRPr="00A017E1" w:rsidRDefault="00962C96" w:rsidP="00A017E1">
      <w:pPr>
        <w:spacing w:line="360" w:lineRule="auto"/>
        <w:ind w:firstLineChars="2800" w:firstLine="6720"/>
        <w:contextualSpacing/>
        <w:rPr>
          <w:rFonts w:ascii="宋体" w:hAnsi="宋体"/>
          <w:sz w:val="24"/>
          <w:szCs w:val="24"/>
        </w:rPr>
      </w:pPr>
      <w:r>
        <w:rPr>
          <w:rFonts w:ascii="宋体" w:hAnsi="宋体" w:hint="eastAsia"/>
          <w:sz w:val="24"/>
          <w:szCs w:val="24"/>
        </w:rPr>
        <w:t>2016.3.18</w:t>
      </w:r>
    </w:p>
    <w:sectPr w:rsidR="00265E03" w:rsidRPr="00A017E1"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2E0" w:rsidRDefault="00A702E0" w:rsidP="00265E03">
      <w:pPr>
        <w:spacing w:after="0"/>
      </w:pPr>
      <w:r>
        <w:separator/>
      </w:r>
    </w:p>
  </w:endnote>
  <w:endnote w:type="continuationSeparator" w:id="0">
    <w:p w:rsidR="00A702E0" w:rsidRDefault="00A702E0" w:rsidP="00265E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2E0" w:rsidRDefault="00A702E0" w:rsidP="00265E03">
      <w:pPr>
        <w:spacing w:after="0"/>
      </w:pPr>
      <w:r>
        <w:separator/>
      </w:r>
    </w:p>
  </w:footnote>
  <w:footnote w:type="continuationSeparator" w:id="0">
    <w:p w:rsidR="00A702E0" w:rsidRDefault="00A702E0" w:rsidP="00265E0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13369"/>
    <w:rsid w:val="0005291E"/>
    <w:rsid w:val="000609F5"/>
    <w:rsid w:val="00124F77"/>
    <w:rsid w:val="00265E03"/>
    <w:rsid w:val="002C43EF"/>
    <w:rsid w:val="00323B43"/>
    <w:rsid w:val="003D37D8"/>
    <w:rsid w:val="00426133"/>
    <w:rsid w:val="004358AB"/>
    <w:rsid w:val="004462BB"/>
    <w:rsid w:val="00466C8E"/>
    <w:rsid w:val="005B03DB"/>
    <w:rsid w:val="005F4EDD"/>
    <w:rsid w:val="00757EAF"/>
    <w:rsid w:val="00771B40"/>
    <w:rsid w:val="007E0D51"/>
    <w:rsid w:val="008B071B"/>
    <w:rsid w:val="008B7726"/>
    <w:rsid w:val="008C5756"/>
    <w:rsid w:val="00900A73"/>
    <w:rsid w:val="00917D56"/>
    <w:rsid w:val="00962C96"/>
    <w:rsid w:val="009F0199"/>
    <w:rsid w:val="00A017E1"/>
    <w:rsid w:val="00A16319"/>
    <w:rsid w:val="00A56F4E"/>
    <w:rsid w:val="00A702E0"/>
    <w:rsid w:val="00B2393D"/>
    <w:rsid w:val="00C9617F"/>
    <w:rsid w:val="00CA04B4"/>
    <w:rsid w:val="00CD0F27"/>
    <w:rsid w:val="00D31D50"/>
    <w:rsid w:val="00D95A0E"/>
    <w:rsid w:val="00E13BB6"/>
    <w:rsid w:val="00E96939"/>
    <w:rsid w:val="00F908E3"/>
    <w:rsid w:val="00FD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5E0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65E03"/>
    <w:rPr>
      <w:rFonts w:ascii="Tahoma" w:hAnsi="Tahoma"/>
      <w:sz w:val="18"/>
      <w:szCs w:val="18"/>
    </w:rPr>
  </w:style>
  <w:style w:type="paragraph" w:styleId="a4">
    <w:name w:val="footer"/>
    <w:basedOn w:val="a"/>
    <w:link w:val="Char0"/>
    <w:uiPriority w:val="99"/>
    <w:semiHidden/>
    <w:unhideWhenUsed/>
    <w:rsid w:val="00265E03"/>
    <w:pPr>
      <w:tabs>
        <w:tab w:val="center" w:pos="4153"/>
        <w:tab w:val="right" w:pos="8306"/>
      </w:tabs>
    </w:pPr>
    <w:rPr>
      <w:sz w:val="18"/>
      <w:szCs w:val="18"/>
    </w:rPr>
  </w:style>
  <w:style w:type="character" w:customStyle="1" w:styleId="Char0">
    <w:name w:val="页脚 Char"/>
    <w:basedOn w:val="a0"/>
    <w:link w:val="a4"/>
    <w:uiPriority w:val="99"/>
    <w:semiHidden/>
    <w:rsid w:val="00265E03"/>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790987">
      <w:bodyDiv w:val="1"/>
      <w:marLeft w:val="0"/>
      <w:marRight w:val="0"/>
      <w:marTop w:val="0"/>
      <w:marBottom w:val="0"/>
      <w:divBdr>
        <w:top w:val="none" w:sz="0" w:space="0" w:color="auto"/>
        <w:left w:val="none" w:sz="0" w:space="0" w:color="auto"/>
        <w:bottom w:val="none" w:sz="0" w:space="0" w:color="auto"/>
        <w:right w:val="none" w:sz="0" w:space="0" w:color="auto"/>
      </w:divBdr>
      <w:divsChild>
        <w:div w:id="1060786517">
          <w:marLeft w:val="0"/>
          <w:marRight w:val="0"/>
          <w:marTop w:val="0"/>
          <w:marBottom w:val="0"/>
          <w:divBdr>
            <w:top w:val="none" w:sz="0" w:space="0" w:color="auto"/>
            <w:left w:val="none" w:sz="0" w:space="0" w:color="auto"/>
            <w:bottom w:val="none" w:sz="0" w:space="0" w:color="auto"/>
            <w:right w:val="none" w:sz="0" w:space="0" w:color="auto"/>
          </w:divBdr>
          <w:divsChild>
            <w:div w:id="965618235">
              <w:marLeft w:val="0"/>
              <w:marRight w:val="0"/>
              <w:marTop w:val="0"/>
              <w:marBottom w:val="0"/>
              <w:divBdr>
                <w:top w:val="none" w:sz="0" w:space="0" w:color="auto"/>
                <w:left w:val="none" w:sz="0" w:space="0" w:color="auto"/>
                <w:bottom w:val="none" w:sz="0" w:space="0" w:color="auto"/>
                <w:right w:val="none" w:sz="0" w:space="0" w:color="auto"/>
              </w:divBdr>
              <w:divsChild>
                <w:div w:id="904949726">
                  <w:marLeft w:val="0"/>
                  <w:marRight w:val="0"/>
                  <w:marTop w:val="375"/>
                  <w:marBottom w:val="0"/>
                  <w:divBdr>
                    <w:top w:val="none" w:sz="0" w:space="0" w:color="auto"/>
                    <w:left w:val="none" w:sz="0" w:space="0" w:color="auto"/>
                    <w:bottom w:val="none" w:sz="0" w:space="0" w:color="auto"/>
                    <w:right w:val="none" w:sz="0" w:space="0" w:color="auto"/>
                  </w:divBdr>
                  <w:divsChild>
                    <w:div w:id="1639217459">
                      <w:marLeft w:val="300"/>
                      <w:marRight w:val="0"/>
                      <w:marTop w:val="300"/>
                      <w:marBottom w:val="300"/>
                      <w:divBdr>
                        <w:top w:val="none" w:sz="0" w:space="0" w:color="auto"/>
                        <w:left w:val="none" w:sz="0" w:space="0" w:color="auto"/>
                        <w:bottom w:val="none" w:sz="0" w:space="0" w:color="auto"/>
                        <w:right w:val="none" w:sz="0" w:space="0" w:color="auto"/>
                      </w:divBdr>
                      <w:divsChild>
                        <w:div w:id="50097434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1383</TotalTime>
  <Pages>3</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gn</cp:lastModifiedBy>
  <cp:revision>27</cp:revision>
  <dcterms:created xsi:type="dcterms:W3CDTF">2008-09-11T17:20:00Z</dcterms:created>
  <dcterms:modified xsi:type="dcterms:W3CDTF">2016-03-18T00:54:00Z</dcterms:modified>
</cp:coreProperties>
</file>