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Style w:val="5"/>
          <w:rFonts w:hint="eastAsia" w:ascii="黑体" w:hAnsi="黑体" w:eastAsia="黑体" w:cs="黑体"/>
          <w:bCs w:val="0"/>
          <w:color w:val="333333"/>
          <w:sz w:val="36"/>
          <w:szCs w:val="36"/>
          <w:u w:val="none"/>
          <w:lang w:val="en-US" w:eastAsia="zh-CN"/>
        </w:rPr>
      </w:pPr>
      <w:bookmarkStart w:id="0" w:name="_GoBack"/>
      <w:bookmarkEnd w:id="0"/>
      <w:r>
        <w:rPr>
          <w:rStyle w:val="5"/>
          <w:rFonts w:hint="eastAsia" w:ascii="黑体" w:hAnsi="黑体" w:eastAsia="黑体" w:cs="黑体"/>
          <w:bCs w:val="0"/>
          <w:color w:val="333333"/>
          <w:sz w:val="36"/>
          <w:szCs w:val="36"/>
          <w:u w:val="none"/>
          <w:lang w:val="en-US" w:eastAsia="zh-CN"/>
        </w:rPr>
        <w:t>广西师范大学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Style w:val="5"/>
          <w:rFonts w:hint="eastAsia" w:ascii="黑体" w:hAnsi="黑体" w:eastAsia="黑体" w:cs="黑体"/>
          <w:bCs w:val="0"/>
          <w:color w:val="333333"/>
          <w:sz w:val="36"/>
          <w:szCs w:val="36"/>
          <w:u w:val="none"/>
        </w:rPr>
      </w:pPr>
      <w:r>
        <w:rPr>
          <w:rStyle w:val="5"/>
          <w:rFonts w:hint="eastAsia" w:ascii="黑体" w:hAnsi="黑体" w:eastAsia="黑体" w:cs="黑体"/>
          <w:bCs w:val="0"/>
          <w:color w:val="333333"/>
          <w:sz w:val="36"/>
          <w:szCs w:val="36"/>
          <w:u w:val="none"/>
          <w:lang w:val="en-US" w:eastAsia="zh-CN"/>
        </w:rPr>
        <w:t>高水平本科教学成果奖培育管理办法</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sz w:val="32"/>
          <w:szCs w:val="32"/>
          <w:u w:val="none"/>
          <w:lang w:val="en-US" w:eastAsia="zh-CN"/>
        </w:rPr>
      </w:pPr>
      <w:r>
        <w:rPr>
          <w:rFonts w:hint="eastAsia" w:ascii="宋体" w:hAnsi="宋体" w:eastAsia="宋体" w:cs="宋体"/>
          <w:b w:val="0"/>
          <w:bCs w:val="0"/>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sz w:val="32"/>
          <w:szCs w:val="32"/>
          <w:u w:val="none"/>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sz w:val="28"/>
          <w:szCs w:val="28"/>
          <w:u w:val="none"/>
        </w:rPr>
      </w:pPr>
      <w:r>
        <w:rPr>
          <w:rFonts w:hint="eastAsia" w:ascii="宋体" w:hAnsi="宋体" w:eastAsia="宋体" w:cs="宋体"/>
          <w:i w:val="0"/>
          <w:caps w:val="0"/>
          <w:color w:val="auto"/>
          <w:spacing w:val="0"/>
          <w:kern w:val="0"/>
          <w:sz w:val="28"/>
          <w:szCs w:val="28"/>
          <w:u w:val="none"/>
          <w:shd w:val="clear" w:fill="FFFFFF"/>
          <w:lang w:val="en-US" w:eastAsia="zh-CN" w:bidi="ar"/>
        </w:rPr>
        <w:t>高等教育教学成果奖是直接反映高校教育教学改革工作的标志性成果，高级别的教学成果奖已经成为衡量学校人才培养质量和办学水平的重要指标。为充分调动我校教学成果建设的积极性和创造性，切实提高教育教学水平和人才培养质量，根据国务院《教学成果奖励条例》和广西壮族自治区《教学成果等次评定办法（试行）》的文件精神，结合学校实际，特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2" w:firstLineChars="200"/>
        <w:jc w:val="both"/>
        <w:textAlignment w:val="auto"/>
        <w:outlineLvl w:val="9"/>
        <w:rPr>
          <w:rFonts w:hint="eastAsia" w:ascii="宋体" w:hAnsi="宋体" w:eastAsia="宋体" w:cs="宋体"/>
          <w:i w:val="0"/>
          <w:caps w:val="0"/>
          <w:color w:val="auto"/>
          <w:spacing w:val="0"/>
          <w:kern w:val="0"/>
          <w:sz w:val="28"/>
          <w:szCs w:val="28"/>
          <w:u w:val="none"/>
          <w:shd w:val="clear" w:fill="FFFFFF"/>
          <w:lang w:val="en-US" w:eastAsia="zh-CN" w:bidi="ar"/>
        </w:rPr>
      </w:pPr>
      <w:r>
        <w:rPr>
          <w:rStyle w:val="5"/>
          <w:rFonts w:hint="eastAsia" w:ascii="宋体" w:hAnsi="宋体" w:eastAsia="宋体" w:cs="宋体"/>
          <w:i w:val="0"/>
          <w:caps w:val="0"/>
          <w:color w:val="auto"/>
          <w:spacing w:val="0"/>
          <w:kern w:val="0"/>
          <w:sz w:val="28"/>
          <w:szCs w:val="28"/>
          <w:u w:val="none"/>
          <w:shd w:val="clear" w:fill="FFFFFF"/>
          <w:lang w:val="en-US" w:eastAsia="zh-CN" w:bidi="ar"/>
        </w:rPr>
        <w:t xml:space="preserve">第一条  </w:t>
      </w:r>
      <w:r>
        <w:rPr>
          <w:rFonts w:hint="eastAsia" w:ascii="宋体" w:hAnsi="宋体" w:eastAsia="宋体" w:cs="宋体"/>
          <w:i w:val="0"/>
          <w:caps w:val="0"/>
          <w:color w:val="auto"/>
          <w:spacing w:val="0"/>
          <w:kern w:val="0"/>
          <w:sz w:val="28"/>
          <w:szCs w:val="28"/>
          <w:u w:val="none"/>
          <w:shd w:val="clear" w:fill="FFFFFF"/>
          <w:lang w:val="en-US" w:eastAsia="zh-CN" w:bidi="ar"/>
        </w:rPr>
        <w:t>本办法所称教学成果，是指反映教育教学规律，具有独创性、新颖性、实用性，对提高教学水平和教育质量、实现培养目标产生明显效果的教育教学方案，主要形式包括教育教学研究成果的实施方案、研究报告、教材、课件、论文、著作等。本办法主要实施对象为高等教育本科教学成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2" w:firstLineChars="200"/>
        <w:jc w:val="both"/>
        <w:textAlignment w:val="auto"/>
        <w:outlineLvl w:val="9"/>
        <w:rPr>
          <w:rFonts w:hint="eastAsia" w:ascii="宋体" w:hAnsi="宋体" w:eastAsia="宋体" w:cs="宋体"/>
          <w:i w:val="0"/>
          <w:caps w:val="0"/>
          <w:color w:val="auto"/>
          <w:spacing w:val="0"/>
          <w:sz w:val="28"/>
          <w:szCs w:val="28"/>
          <w:u w:val="none"/>
        </w:rPr>
      </w:pPr>
      <w:r>
        <w:rPr>
          <w:rStyle w:val="5"/>
          <w:rFonts w:hint="eastAsia" w:ascii="宋体" w:hAnsi="宋体" w:eastAsia="宋体" w:cs="宋体"/>
          <w:i w:val="0"/>
          <w:caps w:val="0"/>
          <w:color w:val="auto"/>
          <w:spacing w:val="0"/>
          <w:kern w:val="0"/>
          <w:sz w:val="28"/>
          <w:szCs w:val="28"/>
          <w:u w:val="none"/>
          <w:shd w:val="clear" w:fill="FFFFFF"/>
          <w:lang w:val="en-US" w:eastAsia="zh-CN" w:bidi="ar"/>
        </w:rPr>
        <w:t xml:space="preserve">第二条  </w:t>
      </w:r>
      <w:r>
        <w:rPr>
          <w:rFonts w:hint="eastAsia" w:ascii="宋体" w:hAnsi="宋体" w:eastAsia="宋体" w:cs="宋体"/>
          <w:i w:val="0"/>
          <w:caps w:val="0"/>
          <w:color w:val="auto"/>
          <w:spacing w:val="0"/>
          <w:kern w:val="0"/>
          <w:sz w:val="28"/>
          <w:szCs w:val="28"/>
          <w:u w:val="none"/>
          <w:shd w:val="clear" w:fill="FFFFFF"/>
          <w:lang w:val="en-US" w:eastAsia="zh-CN" w:bidi="ar"/>
        </w:rPr>
        <w:t>教学成果培育坚持“以立项培育促进教学改革，以实践总结提炼教学成果，以成果推广提高办学水平”的原则，通过深化教学改革、凝练教学成果、扩大推广应用，力争获得高水平的自治区级、国家级教学成果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2" w:firstLineChars="200"/>
        <w:jc w:val="both"/>
        <w:textAlignment w:val="auto"/>
        <w:outlineLvl w:val="9"/>
        <w:rPr>
          <w:rFonts w:hint="eastAsia" w:ascii="宋体" w:hAnsi="宋体" w:eastAsia="宋体" w:cs="宋体"/>
          <w:i w:val="0"/>
          <w:caps w:val="0"/>
          <w:color w:val="auto"/>
          <w:spacing w:val="0"/>
          <w:sz w:val="28"/>
          <w:szCs w:val="28"/>
          <w:u w:val="none"/>
        </w:rPr>
      </w:pPr>
      <w:r>
        <w:rPr>
          <w:rStyle w:val="5"/>
          <w:rFonts w:hint="eastAsia" w:ascii="宋体" w:hAnsi="宋体" w:eastAsia="宋体" w:cs="宋体"/>
          <w:i w:val="0"/>
          <w:caps w:val="0"/>
          <w:color w:val="auto"/>
          <w:spacing w:val="0"/>
          <w:kern w:val="0"/>
          <w:sz w:val="28"/>
          <w:szCs w:val="28"/>
          <w:u w:val="none"/>
          <w:shd w:val="clear" w:fill="FFFFFF"/>
          <w:lang w:val="en-US" w:eastAsia="zh-CN" w:bidi="ar"/>
        </w:rPr>
        <w:t xml:space="preserve">第三条  </w:t>
      </w:r>
      <w:r>
        <w:rPr>
          <w:rFonts w:hint="eastAsia" w:ascii="宋体" w:hAnsi="宋体" w:eastAsia="宋体" w:cs="宋体"/>
          <w:i w:val="0"/>
          <w:caps w:val="0"/>
          <w:color w:val="auto"/>
          <w:spacing w:val="0"/>
          <w:kern w:val="0"/>
          <w:sz w:val="28"/>
          <w:szCs w:val="28"/>
          <w:u w:val="none"/>
          <w:shd w:val="clear" w:fill="FFFFFF"/>
          <w:lang w:val="en-US" w:eastAsia="zh-CN" w:bidi="ar"/>
        </w:rPr>
        <w:t>教学成果培育项目的培育范围和申报条件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kern w:val="0"/>
          <w:sz w:val="28"/>
          <w:szCs w:val="28"/>
          <w:u w:val="none"/>
          <w:shd w:val="clear" w:fill="FFFFFF"/>
          <w:lang w:val="en-US" w:eastAsia="zh-CN" w:bidi="ar"/>
        </w:rPr>
      </w:pPr>
      <w:r>
        <w:rPr>
          <w:rFonts w:hint="eastAsia" w:ascii="宋体" w:hAnsi="宋体" w:eastAsia="宋体" w:cs="宋体"/>
          <w:i w:val="0"/>
          <w:caps w:val="0"/>
          <w:color w:val="auto"/>
          <w:spacing w:val="0"/>
          <w:kern w:val="0"/>
          <w:sz w:val="28"/>
          <w:szCs w:val="28"/>
          <w:u w:val="none"/>
          <w:shd w:val="clear" w:fill="FFFFFF"/>
          <w:lang w:val="en-US" w:eastAsia="zh-CN" w:bidi="ar"/>
        </w:rPr>
        <w:t>1.培育范围：经建设和培育，预期可产出较高水平的教学成果，能冲击自治区级一等奖及以上教学成果奖的项目。包括：（1）有已结题的自治区级一般A类及以上教改项目支撑；或项目已具备较好的教学改革或研究基础：在专业或学位点、课程、教材、教学团队、实践教学、学生获奖、教学研究等方面取得了重大成果，具有科学性和原创性，有较强的实用性和可操作性，在理论和实践上有所突破，成果具有示范性和指导推广作用，已在区内产生了积极影响。（2）已获往届校级及以上教学成果奖的成果，在研究与实践中继续深化和拓展，并经至少3名正高级职称的同行专家鉴定已取得重大突破和创新的项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kern w:val="0"/>
          <w:sz w:val="28"/>
          <w:szCs w:val="28"/>
          <w:u w:val="none"/>
          <w:shd w:val="clear" w:fill="FFFFFF"/>
          <w:lang w:val="en-US" w:eastAsia="zh-CN" w:bidi="ar"/>
        </w:rPr>
      </w:pPr>
      <w:r>
        <w:rPr>
          <w:rFonts w:hint="eastAsia" w:ascii="宋体" w:hAnsi="宋体" w:eastAsia="宋体" w:cs="宋体"/>
          <w:i w:val="0"/>
          <w:caps w:val="0"/>
          <w:color w:val="auto"/>
          <w:spacing w:val="0"/>
          <w:kern w:val="0"/>
          <w:sz w:val="28"/>
          <w:szCs w:val="28"/>
          <w:u w:val="none"/>
          <w:shd w:val="clear" w:fill="FFFFFF"/>
          <w:lang w:val="en-US" w:eastAsia="zh-CN" w:bidi="ar"/>
        </w:rPr>
        <w:t>2.申报条件：（1）项目申请人原则上具有副高级及以上职称或博士学历，连续从事高等教育教学或教学管理工作5年以上，必须直接参与项目方案设计、论证、研究和实践的全过程，并做出主要贡献。（2）项目已经过1年以上教育教学实践检验，具有反映该项目水平的研究成果。（3）项目申请人近5年无违反师德师风、学术道德情况，无受党纪、政纪处分以及教学事故受处分记录。（4）教学成果真实、权属无争议，且不属于重复申报或变相重复申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2" w:firstLineChars="200"/>
        <w:jc w:val="both"/>
        <w:textAlignment w:val="auto"/>
        <w:outlineLvl w:val="9"/>
        <w:rPr>
          <w:rFonts w:hint="eastAsia" w:ascii="宋体" w:hAnsi="宋体" w:eastAsia="宋体" w:cs="宋体"/>
          <w:i w:val="0"/>
          <w:caps w:val="0"/>
          <w:color w:val="auto"/>
          <w:spacing w:val="0"/>
          <w:sz w:val="28"/>
          <w:szCs w:val="28"/>
          <w:u w:val="none"/>
        </w:rPr>
      </w:pPr>
      <w:r>
        <w:rPr>
          <w:rStyle w:val="5"/>
          <w:rFonts w:hint="eastAsia" w:ascii="宋体" w:hAnsi="宋体" w:eastAsia="宋体" w:cs="宋体"/>
          <w:i w:val="0"/>
          <w:caps w:val="0"/>
          <w:color w:val="auto"/>
          <w:spacing w:val="0"/>
          <w:kern w:val="0"/>
          <w:sz w:val="28"/>
          <w:szCs w:val="28"/>
          <w:u w:val="none"/>
          <w:shd w:val="clear" w:fill="FFFFFF"/>
          <w:lang w:val="en-US" w:eastAsia="zh-CN" w:bidi="ar"/>
        </w:rPr>
        <w:t xml:space="preserve">第四条  </w:t>
      </w:r>
      <w:r>
        <w:rPr>
          <w:rFonts w:hint="eastAsia" w:ascii="宋体" w:hAnsi="宋体" w:eastAsia="宋体" w:cs="宋体"/>
          <w:i w:val="0"/>
          <w:caps w:val="0"/>
          <w:color w:val="auto"/>
          <w:spacing w:val="0"/>
          <w:kern w:val="0"/>
          <w:sz w:val="28"/>
          <w:szCs w:val="28"/>
          <w:u w:val="none"/>
          <w:shd w:val="clear" w:fill="FFFFFF"/>
          <w:lang w:val="en-US" w:eastAsia="zh-CN" w:bidi="ar"/>
        </w:rPr>
        <w:t>教学成果培育项目申报与遴选程序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kern w:val="0"/>
          <w:sz w:val="28"/>
          <w:szCs w:val="28"/>
          <w:u w:val="none"/>
          <w:shd w:val="clear" w:fill="FFFFFF"/>
          <w:lang w:val="en-US" w:eastAsia="zh-CN" w:bidi="ar"/>
        </w:rPr>
      </w:pPr>
      <w:r>
        <w:rPr>
          <w:rFonts w:hint="eastAsia" w:ascii="宋体" w:hAnsi="宋体" w:eastAsia="宋体" w:cs="宋体"/>
          <w:i w:val="0"/>
          <w:caps w:val="0"/>
          <w:color w:val="auto"/>
          <w:spacing w:val="0"/>
          <w:kern w:val="0"/>
          <w:sz w:val="28"/>
          <w:szCs w:val="28"/>
          <w:u w:val="none"/>
          <w:shd w:val="clear" w:fill="FFFFFF"/>
          <w:lang w:val="en-US" w:eastAsia="zh-CN" w:bidi="ar"/>
        </w:rPr>
        <w:t>1.教学成果培育以项目方式进行立项，分重点培育项目和一般培育项目两类，一般每2年立项一次，时间为自治区级教学成果奖评选结束的下一学期。</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sz w:val="28"/>
          <w:szCs w:val="28"/>
          <w:u w:val="none"/>
        </w:rPr>
      </w:pPr>
      <w:r>
        <w:rPr>
          <w:rFonts w:hint="eastAsia" w:ascii="宋体" w:hAnsi="宋体" w:eastAsia="宋体" w:cs="宋体"/>
          <w:i w:val="0"/>
          <w:caps w:val="0"/>
          <w:color w:val="auto"/>
          <w:spacing w:val="0"/>
          <w:kern w:val="0"/>
          <w:sz w:val="28"/>
          <w:szCs w:val="28"/>
          <w:u w:val="none"/>
          <w:shd w:val="clear" w:fill="FFFFFF"/>
          <w:lang w:val="en-US" w:eastAsia="zh-CN" w:bidi="ar"/>
        </w:rPr>
        <w:t>2.凡符合条件者由项目负责人提出申请，提交《广西师范大学教学成果培育项目申报书》及支撑材料，经申请人所在单位审核、初评与公示，报送教务处。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kern w:val="0"/>
          <w:sz w:val="28"/>
          <w:szCs w:val="28"/>
          <w:u w:val="none"/>
          <w:shd w:val="clear" w:fill="FFFFFF"/>
          <w:lang w:val="en-US" w:eastAsia="zh-CN" w:bidi="ar"/>
        </w:rPr>
      </w:pPr>
      <w:r>
        <w:rPr>
          <w:rFonts w:hint="eastAsia" w:ascii="宋体" w:hAnsi="宋体" w:eastAsia="宋体" w:cs="宋体"/>
          <w:i w:val="0"/>
          <w:caps w:val="0"/>
          <w:color w:val="auto"/>
          <w:spacing w:val="0"/>
          <w:kern w:val="0"/>
          <w:sz w:val="28"/>
          <w:szCs w:val="28"/>
          <w:u w:val="none"/>
          <w:shd w:val="clear" w:fill="FFFFFF"/>
          <w:lang w:val="en-US" w:eastAsia="zh-CN" w:bidi="ar"/>
        </w:rPr>
        <w:t>3.教务处组织专家进行项目评审，提出培育意见和培育类别，报校长办公会审议、校内公示后，公布立项名单。项目培育时间一般为2年。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kern w:val="0"/>
          <w:sz w:val="28"/>
          <w:szCs w:val="28"/>
          <w:u w:val="none"/>
          <w:shd w:val="clear" w:fill="FFFFFF"/>
          <w:lang w:val="en-US" w:eastAsia="zh-CN" w:bidi="ar"/>
        </w:rPr>
      </w:pPr>
      <w:r>
        <w:rPr>
          <w:rFonts w:hint="eastAsia" w:ascii="宋体" w:hAnsi="宋体" w:eastAsia="宋体" w:cs="宋体"/>
          <w:i w:val="0"/>
          <w:caps w:val="0"/>
          <w:color w:val="auto"/>
          <w:spacing w:val="0"/>
          <w:kern w:val="0"/>
          <w:sz w:val="28"/>
          <w:szCs w:val="28"/>
          <w:u w:val="none"/>
          <w:shd w:val="clear" w:fill="FFFFFF"/>
          <w:lang w:val="en-US" w:eastAsia="zh-CN" w:bidi="ar"/>
        </w:rPr>
        <w:t>4.在推荐参评自治区级教学成果奖时优先考虑培育项目。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2" w:firstLineChars="200"/>
        <w:jc w:val="both"/>
        <w:textAlignment w:val="auto"/>
        <w:outlineLvl w:val="9"/>
        <w:rPr>
          <w:rFonts w:hint="eastAsia" w:ascii="宋体" w:hAnsi="宋体" w:eastAsia="宋体" w:cs="宋体"/>
          <w:i w:val="0"/>
          <w:caps w:val="0"/>
          <w:color w:val="auto"/>
          <w:spacing w:val="0"/>
          <w:kern w:val="0"/>
          <w:sz w:val="28"/>
          <w:szCs w:val="28"/>
          <w:u w:val="none"/>
          <w:shd w:val="clear" w:fill="FFFFFF"/>
          <w:lang w:val="en-US" w:eastAsia="zh-CN" w:bidi="ar"/>
        </w:rPr>
      </w:pPr>
      <w:r>
        <w:rPr>
          <w:rStyle w:val="5"/>
          <w:rFonts w:hint="eastAsia" w:ascii="宋体" w:hAnsi="宋体" w:eastAsia="宋体" w:cs="宋体"/>
          <w:i w:val="0"/>
          <w:caps w:val="0"/>
          <w:color w:val="auto"/>
          <w:spacing w:val="0"/>
          <w:kern w:val="0"/>
          <w:sz w:val="28"/>
          <w:szCs w:val="28"/>
          <w:u w:val="none"/>
          <w:shd w:val="clear" w:fill="FFFFFF"/>
          <w:lang w:val="en-US" w:eastAsia="zh-CN" w:bidi="ar"/>
        </w:rPr>
        <w:t xml:space="preserve">第五条  </w:t>
      </w:r>
      <w:r>
        <w:rPr>
          <w:rFonts w:hint="eastAsia" w:ascii="宋体" w:hAnsi="宋体" w:eastAsia="宋体" w:cs="宋体"/>
          <w:i w:val="0"/>
          <w:caps w:val="0"/>
          <w:color w:val="auto"/>
          <w:spacing w:val="0"/>
          <w:kern w:val="0"/>
          <w:sz w:val="28"/>
          <w:szCs w:val="28"/>
          <w:u w:val="none"/>
          <w:shd w:val="clear" w:fill="FFFFFF"/>
          <w:lang w:val="en-US" w:eastAsia="zh-CN" w:bidi="ar"/>
        </w:rPr>
        <w:t>教学成果培育项目的管理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kern w:val="0"/>
          <w:sz w:val="28"/>
          <w:szCs w:val="28"/>
          <w:u w:val="none"/>
          <w:shd w:val="clear" w:fill="FFFFFF"/>
          <w:lang w:val="en-US" w:eastAsia="zh-CN" w:bidi="ar"/>
        </w:rPr>
      </w:pPr>
      <w:r>
        <w:rPr>
          <w:rFonts w:hint="eastAsia" w:ascii="宋体" w:hAnsi="宋体" w:eastAsia="宋体" w:cs="宋体"/>
          <w:i w:val="0"/>
          <w:caps w:val="0"/>
          <w:color w:val="auto"/>
          <w:spacing w:val="0"/>
          <w:kern w:val="0"/>
          <w:sz w:val="28"/>
          <w:szCs w:val="28"/>
          <w:u w:val="none"/>
          <w:shd w:val="clear" w:fill="FFFFFF"/>
          <w:lang w:val="en-US" w:eastAsia="zh-CN" w:bidi="ar"/>
        </w:rPr>
        <w:t>1.教学成果培育项目实行目标管理，其最终结题形式是：获得重点培育的项目应获得自治区教学成果奖特等奖及以上；获得一般培育的项目应获得自治区教学成果奖一等奖及以上。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sz w:val="28"/>
          <w:szCs w:val="28"/>
          <w:u w:val="none"/>
        </w:rPr>
      </w:pPr>
      <w:r>
        <w:rPr>
          <w:rFonts w:hint="eastAsia" w:ascii="宋体" w:hAnsi="宋体" w:eastAsia="宋体" w:cs="宋体"/>
          <w:i w:val="0"/>
          <w:caps w:val="0"/>
          <w:color w:val="auto"/>
          <w:spacing w:val="0"/>
          <w:kern w:val="0"/>
          <w:sz w:val="28"/>
          <w:szCs w:val="28"/>
          <w:u w:val="none"/>
          <w:shd w:val="clear" w:fill="FFFFFF"/>
          <w:lang w:val="en-US" w:eastAsia="zh-CN" w:bidi="ar"/>
        </w:rPr>
        <w:t>2.培育项目在申报自治区级、国家级教学成果奖时须以广西师范大学为第一署名单位。若在报奖时项目负责人已非我校教师，应及时变更项目负责人为项目成员中具有相当资历的我校教师。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宋体" w:hAnsi="宋体" w:eastAsia="宋体" w:cs="宋体"/>
          <w:i w:val="0"/>
          <w:caps w:val="0"/>
          <w:color w:val="auto"/>
          <w:spacing w:val="0"/>
          <w:sz w:val="28"/>
          <w:szCs w:val="28"/>
          <w:u w:val="none"/>
        </w:rPr>
      </w:pPr>
      <w:r>
        <w:rPr>
          <w:rFonts w:hint="eastAsia" w:ascii="宋体" w:hAnsi="宋体" w:eastAsia="宋体" w:cs="宋体"/>
          <w:i w:val="0"/>
          <w:caps w:val="0"/>
          <w:color w:val="auto"/>
          <w:spacing w:val="0"/>
          <w:kern w:val="0"/>
          <w:sz w:val="28"/>
          <w:szCs w:val="28"/>
          <w:u w:val="none"/>
          <w:shd w:val="clear" w:fill="FFFFFF"/>
          <w:lang w:val="en-US" w:eastAsia="zh-CN" w:bidi="ar"/>
        </w:rPr>
        <w:t>3.教学成果重点培育项目资助经费4万元/项，一般培育项目资助经费2万元/项。项目经费分两次划拨，项目启动时划拨50%,结题后划拨50%。被撤项的项目不再划拨剩余经费。鼓励项目所在单位酌情提供配套经费支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2" w:firstLineChars="200"/>
        <w:jc w:val="both"/>
        <w:textAlignment w:val="auto"/>
        <w:outlineLvl w:val="9"/>
        <w:rPr>
          <w:rFonts w:hint="eastAsia" w:ascii="宋体" w:hAnsi="宋体" w:eastAsia="宋体" w:cs="宋体"/>
          <w:i w:val="0"/>
          <w:caps w:val="0"/>
          <w:color w:val="auto"/>
          <w:spacing w:val="0"/>
          <w:sz w:val="28"/>
          <w:szCs w:val="28"/>
          <w:u w:val="none"/>
        </w:rPr>
      </w:pPr>
      <w:r>
        <w:rPr>
          <w:rStyle w:val="5"/>
          <w:rFonts w:hint="eastAsia" w:ascii="宋体" w:hAnsi="宋体" w:eastAsia="宋体" w:cs="宋体"/>
          <w:i w:val="0"/>
          <w:caps w:val="0"/>
          <w:color w:val="auto"/>
          <w:spacing w:val="0"/>
          <w:kern w:val="0"/>
          <w:sz w:val="28"/>
          <w:szCs w:val="28"/>
          <w:u w:val="none"/>
          <w:shd w:val="clear" w:fill="FFFFFF"/>
          <w:lang w:val="en-US" w:eastAsia="zh-CN" w:bidi="ar"/>
        </w:rPr>
        <w:t xml:space="preserve">第六条  </w:t>
      </w:r>
      <w:r>
        <w:rPr>
          <w:rFonts w:hint="eastAsia" w:ascii="宋体" w:hAnsi="宋体" w:eastAsia="宋体" w:cs="宋体"/>
          <w:i w:val="0"/>
          <w:caps w:val="0"/>
          <w:color w:val="auto"/>
          <w:spacing w:val="0"/>
          <w:kern w:val="0"/>
          <w:sz w:val="28"/>
          <w:szCs w:val="28"/>
          <w:u w:val="none"/>
          <w:shd w:val="clear" w:fill="FFFFFF"/>
          <w:lang w:val="en-US" w:eastAsia="zh-CN" w:bidi="ar"/>
        </w:rPr>
        <w:t>教学成果培育项目应注重显性成果的体现，如公开发表的论文、正式出版的论著或教材、正式使用的人才培养方案、颁布实施的规章制度、建设完成或正在建设的各类教学资源、已经获批的各类教学教研项目、正规单位颁发的师生竞赛奖励、应用推广效果及主流媒体的宣传报道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2" w:firstLineChars="200"/>
        <w:jc w:val="both"/>
        <w:textAlignment w:val="auto"/>
        <w:outlineLvl w:val="9"/>
        <w:rPr>
          <w:rFonts w:hint="eastAsia" w:ascii="宋体" w:hAnsi="宋体" w:eastAsia="宋体" w:cs="宋体"/>
          <w:i w:val="0"/>
          <w:caps w:val="0"/>
          <w:color w:val="auto"/>
          <w:spacing w:val="0"/>
          <w:kern w:val="0"/>
          <w:sz w:val="28"/>
          <w:szCs w:val="28"/>
          <w:u w:val="none"/>
          <w:shd w:val="clear" w:fill="FFFFFF"/>
          <w:lang w:val="en-US" w:eastAsia="zh-CN" w:bidi="ar"/>
        </w:rPr>
      </w:pPr>
      <w:r>
        <w:rPr>
          <w:rStyle w:val="5"/>
          <w:rFonts w:hint="eastAsia" w:ascii="宋体" w:hAnsi="宋体" w:eastAsia="宋体" w:cs="宋体"/>
          <w:i w:val="0"/>
          <w:caps w:val="0"/>
          <w:color w:val="auto"/>
          <w:spacing w:val="0"/>
          <w:kern w:val="0"/>
          <w:sz w:val="28"/>
          <w:szCs w:val="28"/>
          <w:u w:val="none"/>
          <w:shd w:val="clear" w:fill="FFFFFF"/>
          <w:lang w:val="en-US" w:eastAsia="zh-CN" w:bidi="ar"/>
        </w:rPr>
        <w:t xml:space="preserve">第七条 </w:t>
      </w:r>
      <w:r>
        <w:rPr>
          <w:rFonts w:hint="eastAsia" w:ascii="宋体" w:hAnsi="宋体" w:eastAsia="宋体" w:cs="宋体"/>
          <w:i w:val="0"/>
          <w:caps w:val="0"/>
          <w:color w:val="auto"/>
          <w:spacing w:val="0"/>
          <w:kern w:val="0"/>
          <w:sz w:val="28"/>
          <w:szCs w:val="28"/>
          <w:u w:val="none"/>
          <w:shd w:val="clear" w:fill="FFFFFF"/>
          <w:lang w:val="en-US" w:eastAsia="zh-CN" w:bidi="ar"/>
        </w:rPr>
        <w:t xml:space="preserve"> 教学成果培育项目申请人如有弄虚作假、剽窃他人成果或重复申报（含变相重复申报），在立项前发现的，取消其申请资格；已经立项的，由学校撤销立项、收回经费，项目申请人不得再申报此类项目，并报有关部门给予相应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2" w:firstLineChars="200"/>
        <w:jc w:val="both"/>
        <w:textAlignment w:val="auto"/>
        <w:outlineLvl w:val="9"/>
        <w:rPr>
          <w:rFonts w:hint="eastAsia" w:ascii="宋体" w:hAnsi="宋体" w:eastAsia="宋体" w:cs="宋体"/>
          <w:i w:val="0"/>
          <w:caps w:val="0"/>
          <w:color w:val="auto"/>
          <w:spacing w:val="0"/>
          <w:sz w:val="28"/>
          <w:szCs w:val="28"/>
          <w:u w:val="none"/>
        </w:rPr>
      </w:pPr>
      <w:r>
        <w:rPr>
          <w:rStyle w:val="5"/>
          <w:rFonts w:hint="eastAsia" w:ascii="宋体" w:hAnsi="宋体" w:eastAsia="宋体" w:cs="宋体"/>
          <w:i w:val="0"/>
          <w:caps w:val="0"/>
          <w:color w:val="auto"/>
          <w:spacing w:val="0"/>
          <w:kern w:val="0"/>
          <w:sz w:val="28"/>
          <w:szCs w:val="28"/>
          <w:u w:val="none"/>
          <w:shd w:val="clear" w:fill="FFFFFF"/>
          <w:lang w:val="en-US" w:eastAsia="zh-CN" w:bidi="ar"/>
        </w:rPr>
        <w:t xml:space="preserve">第八条 </w:t>
      </w:r>
      <w:r>
        <w:rPr>
          <w:rFonts w:hint="eastAsia" w:ascii="宋体" w:hAnsi="宋体" w:eastAsia="宋体" w:cs="宋体"/>
          <w:i w:val="0"/>
          <w:caps w:val="0"/>
          <w:color w:val="auto"/>
          <w:spacing w:val="0"/>
          <w:kern w:val="0"/>
          <w:sz w:val="28"/>
          <w:szCs w:val="28"/>
          <w:u w:val="none"/>
          <w:shd w:val="clear" w:fill="FFFFFF"/>
          <w:lang w:val="en-US" w:eastAsia="zh-CN" w:bidi="ar"/>
        </w:rPr>
        <w:t xml:space="preserve"> 本办法自印发之日起执行，由学校教务处负责解释。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C418B"/>
    <w:rsid w:val="06DC3ADE"/>
    <w:rsid w:val="0877447D"/>
    <w:rsid w:val="099336FE"/>
    <w:rsid w:val="0E2373F9"/>
    <w:rsid w:val="129C3510"/>
    <w:rsid w:val="12BB7DA5"/>
    <w:rsid w:val="2A4E7B21"/>
    <w:rsid w:val="2D9E12FF"/>
    <w:rsid w:val="39551C0B"/>
    <w:rsid w:val="438E688E"/>
    <w:rsid w:val="4DB03528"/>
    <w:rsid w:val="66CC418B"/>
    <w:rsid w:val="68DA026F"/>
    <w:rsid w:val="68FD5A00"/>
    <w:rsid w:val="70360271"/>
    <w:rsid w:val="747174E8"/>
    <w:rsid w:val="76B61625"/>
    <w:rsid w:val="7A827055"/>
    <w:rsid w:val="7BA344D9"/>
    <w:rsid w:val="7D4B22BD"/>
    <w:rsid w:val="7E596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2019-11-15T16:01:00Z</dcterms:created>
  <dc:creator>Administrator</dc:creator>
  <cp:lastModifiedBy>18169696959</cp:lastModifiedBy>
  <cp:lastPrinted>2020-04-21T01:46:00Z</cp:lastPrinted>
  <dcterms:modified xsi:type="dcterms:W3CDTF">2020-04-21T02:19:54Z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