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6363D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教务〔202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关于开展广西师范大学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专业设置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及基层教学组织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调研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通  知</w:t>
      </w:r>
    </w:p>
    <w:p>
      <w:pPr>
        <w:widowControl/>
        <w:spacing w:line="360" w:lineRule="auto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为推动主题教育走深走实、取得实效，拟通过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调查研究推动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教学管理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重实效、强实干、抓落实，调整专业布点、优化专业结构，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同时强化基层教学组织建设，特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制定如下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调研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方案。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一、任务目标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沉下去了解专业布点现状、掌握实情，拿出破解专业发展难题的实招、真招、硬招，推动专业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设置更加合理；基层教学组织不断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优化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教学管理改革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不断走实走深。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二、调研背景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近日，教育部等五部门印发了《普通高等教育学科专业设置调整优化改革方案》（教高〔2023〕1号），提出到2025年，优化调整高校20%左右学科专业布点，新设一批适应新技术、新产业、新业态、新模式的学科专业，淘汰不适应经济社会发展的学科专业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我校现有75个国标专业，专业体系完整，但优势特色还不够突出，部分专业甚至还存在多学院办学的情况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现有基层教学组织206个，存在开展活动类型较少、频率较低等诸多问题，未能充分发挥其应有职能。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如何破解以上这些难点，需沉下去深入研究。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OLE_LINK2"/>
      <w:r>
        <w:rPr>
          <w:rFonts w:hint="eastAsia" w:ascii="宋体" w:hAnsi="宋体" w:eastAsia="宋体" w:cs="宋体"/>
          <w:b/>
          <w:bCs/>
          <w:sz w:val="24"/>
          <w:szCs w:val="24"/>
        </w:rPr>
        <w:t>三、调研内容</w:t>
      </w:r>
    </w:p>
    <w:bookmarkEnd w:id="0"/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（一）调研方法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1.座谈交流和深度访谈。针对各学院（部）专业建设现状，深入开展对各学院（部）领导、专业负责人、一线教师的座谈交流与访谈；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2.到区内外高校开展座谈调研、参观学习、访谈等，了解兄弟高校的思路、计划与做法。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（二）“换位沉底”活动及有关安排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2023年5月下旬至6月初，到各学院（部）开展调研；2023年6月初至6月中下旬，到同类高校开展调研。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具体安排如下表：</w:t>
      </w:r>
    </w:p>
    <w:tbl>
      <w:tblPr>
        <w:tblStyle w:val="3"/>
        <w:tblW w:w="90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569"/>
        <w:gridCol w:w="1820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调研地点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参加人员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6月9日前完成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1.政管学院、法学院、经管学院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2.文学院、外国语学院、体健学院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林春逸 周剑清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林芳芳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李敏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6月9日前完成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1.数统学院、生科院、环资学院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2.美术学院、音乐学院、设计学院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周长山 黄令 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张文超 王利利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雁山校区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6月9日前完成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1.电子学院、物理学院、化药学院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2.文旅学院、教育学部、国教院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凌海波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邝华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谢翠雪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韦民伟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陈雪梅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育才校区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6月9日前完成</w:t>
            </w:r>
            <w:bookmarkEnd w:id="1"/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职师学院、马院、计算机学院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阳佳耘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任改妮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景旭锋 陈思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育才校区</w:t>
            </w:r>
          </w:p>
        </w:tc>
      </w:tr>
    </w:tbl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调研报告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调研结束后，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各组形成本组调研报告，学校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拟于6月底形成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总的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调研报告。</w:t>
      </w:r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广西师范大学教务处</w:t>
      </w:r>
    </w:p>
    <w:p>
      <w:pPr>
        <w:pStyle w:val="2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jc w:val="right"/>
        <w:rPr>
          <w:rFonts w:hint="default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2023年5月29日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2M0M2Y1NjMwN2M4YWVmOWY1MWI0OWVlNjIzOTcifQ=="/>
  </w:docVars>
  <w:rsids>
    <w:rsidRoot w:val="00054AC3"/>
    <w:rsid w:val="00021A46"/>
    <w:rsid w:val="00054AC3"/>
    <w:rsid w:val="00173EB1"/>
    <w:rsid w:val="003E326A"/>
    <w:rsid w:val="00533CD3"/>
    <w:rsid w:val="006805BD"/>
    <w:rsid w:val="006E6760"/>
    <w:rsid w:val="00700B4C"/>
    <w:rsid w:val="007E22D6"/>
    <w:rsid w:val="00A34112"/>
    <w:rsid w:val="00B63182"/>
    <w:rsid w:val="00CA7012"/>
    <w:rsid w:val="00EB2DF0"/>
    <w:rsid w:val="03C910DD"/>
    <w:rsid w:val="0DCC0BE9"/>
    <w:rsid w:val="0E1D7605"/>
    <w:rsid w:val="0F9C4495"/>
    <w:rsid w:val="0FD4253D"/>
    <w:rsid w:val="164331A6"/>
    <w:rsid w:val="19313C35"/>
    <w:rsid w:val="19CD7B29"/>
    <w:rsid w:val="204476B2"/>
    <w:rsid w:val="2F295415"/>
    <w:rsid w:val="2F8A4210"/>
    <w:rsid w:val="34065D77"/>
    <w:rsid w:val="3B7362E4"/>
    <w:rsid w:val="3BF47AAD"/>
    <w:rsid w:val="3C1934F8"/>
    <w:rsid w:val="3C9C7CD5"/>
    <w:rsid w:val="3D8E4EF8"/>
    <w:rsid w:val="414C2F1B"/>
    <w:rsid w:val="47602FF5"/>
    <w:rsid w:val="51216945"/>
    <w:rsid w:val="52E841B8"/>
    <w:rsid w:val="57933F23"/>
    <w:rsid w:val="581E67C2"/>
    <w:rsid w:val="5BD03727"/>
    <w:rsid w:val="5FB83DF3"/>
    <w:rsid w:val="66E520A5"/>
    <w:rsid w:val="69E50173"/>
    <w:rsid w:val="6A6C7AFA"/>
    <w:rsid w:val="707F7D12"/>
    <w:rsid w:val="735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rPr>
      <w:rFonts w:ascii="宋体" w:hAnsi="宋体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841</Words>
  <Characters>866</Characters>
  <Lines>6</Lines>
  <Paragraphs>1</Paragraphs>
  <TotalTime>5</TotalTime>
  <ScaleCrop>false</ScaleCrop>
  <LinksUpToDate>false</LinksUpToDate>
  <CharactersWithSpaces>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2023-05-26T08:54:00Z</dcterms:created>
  <dc:creator>Lenovo</dc:creator>
  <cp:lastModifiedBy>HUAWEI</cp:lastModifiedBy>
  <cp:lastPrinted>2023-05-29T08:45:00Z</cp:lastPrinted>
  <dcterms:modified xsi:type="dcterms:W3CDTF">2023-05-29T09:16:30Z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6338FAE07A4A42758BD887CA7675A175</vt:lpwstr>
  </property>
</Properties>
</file>