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12849" w14:textId="66BAD912" w:rsidR="00FB0B23" w:rsidRPr="00FB0B23" w:rsidRDefault="006D5026" w:rsidP="006D5026">
      <w:pPr>
        <w:ind w:firstLineChars="50" w:firstLine="181"/>
        <w:rPr>
          <w:rFonts w:ascii="FangSong" w:eastAsia="FangSong" w:hAnsi="FangSong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FangSong" w:eastAsia="FangSong" w:hAnsi="FangSong" w:hint="eastAsia"/>
          <w:b/>
          <w:bCs/>
          <w:color w:val="333333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="FangSong" w:eastAsia="FangSong" w:hAnsi="FangSong"/>
          <w:b/>
          <w:bCs/>
          <w:color w:val="333333"/>
          <w:sz w:val="36"/>
          <w:szCs w:val="36"/>
          <w:u w:val="single"/>
          <w:shd w:val="clear" w:color="auto" w:fill="FFFFFF"/>
        </w:rPr>
        <w:t xml:space="preserve">        </w:t>
      </w:r>
      <w:r w:rsidR="00FB0B23" w:rsidRPr="00FB0B23">
        <w:rPr>
          <w:rFonts w:ascii="FangSong" w:eastAsia="FangSong" w:hAnsi="FangSong" w:hint="eastAsia"/>
          <w:b/>
          <w:bCs/>
          <w:color w:val="333333"/>
          <w:sz w:val="36"/>
          <w:szCs w:val="36"/>
          <w:shd w:val="clear" w:color="auto" w:fill="FFFFFF"/>
        </w:rPr>
        <w:t>学院</w:t>
      </w:r>
      <w:r w:rsidR="00FB0B23" w:rsidRPr="00FB0B23">
        <w:rPr>
          <w:rFonts w:ascii="FangSong" w:eastAsia="FangSong" w:hAnsi="FangSong"/>
          <w:b/>
          <w:bCs/>
          <w:color w:val="333333"/>
          <w:sz w:val="36"/>
          <w:szCs w:val="36"/>
          <w:shd w:val="clear" w:color="auto" w:fill="FFFFFF"/>
        </w:rPr>
        <w:t>年度“国创计划”年度报告</w:t>
      </w:r>
    </w:p>
    <w:p w14:paraId="64698CCE" w14:textId="5EC564AE" w:rsidR="00FB0B23" w:rsidRPr="00FE4B1C" w:rsidRDefault="006D5026" w:rsidP="006D5026">
      <w:pPr>
        <w:ind w:firstLineChars="100" w:firstLine="240"/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</w:pPr>
      <w:r w:rsidRPr="00FE4B1C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学院：</w:t>
      </w:r>
      <w:r w:rsidRPr="00FE4B1C"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  <w:t xml:space="preserve">                     联系人：            分管领导：</w:t>
      </w:r>
    </w:p>
    <w:p w14:paraId="19B78958" w14:textId="07E79F77" w:rsidR="00C60A52" w:rsidRPr="00FB0B23" w:rsidRDefault="00C60A52" w:rsidP="00FB0B23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 w:rsidRPr="00FB0B23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整体实施概况</w:t>
      </w:r>
    </w:p>
    <w:p w14:paraId="3AE1EA55" w14:textId="3AC30B26" w:rsid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678F8A44" w14:textId="08B84E43" w:rsid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219F27F9" w14:textId="71CD47CE" w:rsid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6B48AD8F" w14:textId="77777777" w:rsidR="00FB0B23" w:rsidRP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611D2D4B" w14:textId="4940CAFA" w:rsidR="00C60A52" w:rsidRPr="00FB0B23" w:rsidRDefault="00C60A52" w:rsidP="00FB0B23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 w:rsidRPr="00FB0B23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项目组织管理方式</w:t>
      </w:r>
    </w:p>
    <w:p w14:paraId="05D4A168" w14:textId="25898303" w:rsid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2773D95E" w14:textId="2266A55F" w:rsid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56E2E628" w14:textId="59A472A8" w:rsid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14CF86FA" w14:textId="77777777" w:rsidR="00FB0B23" w:rsidRP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611EEB7C" w14:textId="172613C6" w:rsidR="00C60A52" w:rsidRPr="00FB0B23" w:rsidRDefault="00C60A52" w:rsidP="00FB0B23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 w:rsidRPr="00FB0B23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主要教育教学改革举措</w:t>
      </w:r>
    </w:p>
    <w:p w14:paraId="778DD4B5" w14:textId="6D133B13" w:rsid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15CE2EA2" w14:textId="21DFB187" w:rsid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1DAA561F" w14:textId="2AB6A114" w:rsid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3B4E507C" w14:textId="77777777" w:rsidR="00FB0B23" w:rsidRP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229BBAB7" w14:textId="76DF82EB" w:rsidR="00C60A52" w:rsidRPr="00FB0B23" w:rsidRDefault="00C60A52" w:rsidP="00FB0B23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 w:rsidRPr="00FB0B23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支持保障手段</w:t>
      </w:r>
    </w:p>
    <w:p w14:paraId="326C1146" w14:textId="43D270CB" w:rsid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7B3DF728" w14:textId="133FAA74" w:rsid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0C7ACD6E" w14:textId="5E27ABA8" w:rsid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32F13CCD" w14:textId="6BB6461C" w:rsid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1451602D" w14:textId="73802BB6" w:rsidR="00C60A52" w:rsidRPr="00FB0B23" w:rsidRDefault="00C60A52" w:rsidP="00FB0B23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 w:rsidRPr="00FB0B23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lastRenderedPageBreak/>
        <w:t>项目特色与成效</w:t>
      </w:r>
    </w:p>
    <w:p w14:paraId="3D15418A" w14:textId="4F7CE625" w:rsid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0596068A" w14:textId="6785A197" w:rsid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0C95064F" w14:textId="4C1FC01E" w:rsid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791A1A4F" w14:textId="77777777" w:rsidR="00FB0B23" w:rsidRP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503F3A1B" w14:textId="1C0FD37F" w:rsidR="00C60A52" w:rsidRPr="00FB0B23" w:rsidRDefault="00C60A52" w:rsidP="00FB0B23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 w:rsidRPr="00FB0B23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典型经验做法</w:t>
      </w:r>
    </w:p>
    <w:p w14:paraId="615F320C" w14:textId="7DE61FD5" w:rsid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00601E7A" w14:textId="027DD79C" w:rsid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30C5325F" w14:textId="182A3F4B" w:rsid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27CADD34" w14:textId="77777777" w:rsidR="00FB0B23" w:rsidRPr="00FB0B23" w:rsidRDefault="00FB0B23" w:rsidP="00FB0B23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14:paraId="084A6FB8" w14:textId="24A4ED9C" w:rsidR="00AC3BA7" w:rsidRPr="00FB0B23" w:rsidRDefault="00C60A52">
      <w:pPr>
        <w:rPr>
          <w:rFonts w:ascii="宋体" w:eastAsia="宋体" w:hAnsi="宋体"/>
          <w:sz w:val="28"/>
          <w:szCs w:val="28"/>
        </w:rPr>
      </w:pPr>
      <w:r w:rsidRPr="00FB0B23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七、下一步工作计划</w:t>
      </w:r>
    </w:p>
    <w:sectPr w:rsidR="00AC3BA7" w:rsidRPr="00FB0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2E8F3" w14:textId="77777777" w:rsidR="00F663E3" w:rsidRDefault="00F663E3" w:rsidP="00DE6984">
      <w:r>
        <w:separator/>
      </w:r>
    </w:p>
  </w:endnote>
  <w:endnote w:type="continuationSeparator" w:id="0">
    <w:p w14:paraId="2B5E54EC" w14:textId="77777777" w:rsidR="00F663E3" w:rsidRDefault="00F663E3" w:rsidP="00DE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5E626" w14:textId="77777777" w:rsidR="00F663E3" w:rsidRDefault="00F663E3" w:rsidP="00DE6984">
      <w:r>
        <w:separator/>
      </w:r>
    </w:p>
  </w:footnote>
  <w:footnote w:type="continuationSeparator" w:id="0">
    <w:p w14:paraId="55EB4777" w14:textId="77777777" w:rsidR="00F663E3" w:rsidRDefault="00F663E3" w:rsidP="00DE6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E4A65"/>
    <w:multiLevelType w:val="hybridMultilevel"/>
    <w:tmpl w:val="741CDBC8"/>
    <w:lvl w:ilvl="0" w:tplc="5F2480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A7"/>
    <w:rsid w:val="006D5026"/>
    <w:rsid w:val="00AC3BA7"/>
    <w:rsid w:val="00C60A52"/>
    <w:rsid w:val="00DE6984"/>
    <w:rsid w:val="00F663E3"/>
    <w:rsid w:val="00FB0B23"/>
    <w:rsid w:val="00F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8AD7D"/>
  <w15:chartTrackingRefBased/>
  <w15:docId w15:val="{5E06EF79-99C9-4F55-B896-EFF22B5F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B2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E6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E69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6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E69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2020-11-25T03:17:00Z</dcterms:created>
  <dcterms:modified xsi:type="dcterms:W3CDTF">2020-11-25T07:51:00Z</dcterms:modified>
</cp:coreProperties>
</file>