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广西师范大学201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  <w:lang w:eastAsia="zh-CN"/>
        </w:rPr>
        <w:t>全日制</w:t>
      </w:r>
      <w:r>
        <w:rPr>
          <w:rFonts w:hint="eastAsia"/>
          <w:b/>
          <w:sz w:val="32"/>
          <w:szCs w:val="32"/>
        </w:rPr>
        <w:t>本科新生入学图像采集时间安排表</w:t>
      </w:r>
    </w:p>
    <w:tbl>
      <w:tblPr>
        <w:tblStyle w:val="5"/>
        <w:tblW w:w="10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97"/>
        <w:gridCol w:w="2646"/>
        <w:gridCol w:w="842"/>
        <w:gridCol w:w="701"/>
        <w:gridCol w:w="1299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雁山校区</w:t>
            </w:r>
            <w:r>
              <w:rPr>
                <w:rFonts w:hint="eastAsia"/>
                <w:b/>
                <w:sz w:val="24"/>
                <w:szCs w:val="24"/>
              </w:rPr>
              <w:t>第1组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思想政治教育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9月10日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英语(中加校际交流项目)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130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英语(中美校际交流项目)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192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英语(中英校际交流项目)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128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地理科学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124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10:10-10:35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环境工程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10:35-10:45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环境科学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10:45-11:00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计算机科学与信息工程学院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计算机科学与技术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114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11:00-11:25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软件工程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11:25-11:45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信息安全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11:45-12:00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教育技术学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51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特殊教育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小学教育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57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14:30-14:40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学前教育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86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14:40-15:00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应用心理学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53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15:00-15:10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绘画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95</w:t>
            </w:r>
          </w:p>
        </w:tc>
        <w:tc>
          <w:tcPr>
            <w:tcW w:w="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15:10-15:30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美术学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89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15:30-15:50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书法学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59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15:50-16:00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雁山校区</w:t>
            </w:r>
          </w:p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工商管理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cs="宋体"/>
                <w:color w:val="auto"/>
                <w:kern w:val="0"/>
                <w:sz w:val="24"/>
                <w:szCs w:val="24"/>
              </w:rPr>
              <w:t>8: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0-8:4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会计学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auto"/>
                <w:kern w:val="0"/>
                <w:sz w:val="24"/>
                <w:szCs w:val="24"/>
              </w:rPr>
              <w:t>8:4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经济学类(经济学，金融学)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人力资源管理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外国语言文学类(商务英语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lang w:eastAsia="zh-CN"/>
              </w:rPr>
              <w:t>，翻译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朝鲜语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日语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法学院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eastAsia="zh-CN"/>
              </w:rPr>
              <w:t>法学</w:t>
            </w:r>
            <w:bookmarkStart w:id="0" w:name="_GoBack"/>
            <w:bookmarkEnd w:id="0"/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汉语国际教育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572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汉语言文学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汉语言文学(国家中文基地、本硕培养独秀班)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秘书学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新闻传播学类(网络与新媒体，新闻学)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</w:tbl>
    <w:p>
      <w:r>
        <w:rPr>
          <w:rFonts w:hint="eastAsia"/>
        </w:rPr>
        <w:t>注：请各专业依照采集时间安排表，提前15分钟组织好本专业同学按学号顺序排队等候。</w:t>
      </w:r>
    </w:p>
    <w:p>
      <w:pPr>
        <w:widowControl/>
        <w:jc w:val="left"/>
      </w:pPr>
      <w: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广西师范大学201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  <w:lang w:eastAsia="zh-CN"/>
        </w:rPr>
        <w:t>全日制</w:t>
      </w:r>
      <w:r>
        <w:rPr>
          <w:rFonts w:hint="eastAsia"/>
          <w:b/>
          <w:sz w:val="32"/>
          <w:szCs w:val="32"/>
        </w:rPr>
        <w:t>本科新生入学图像采集时间安排表</w:t>
      </w:r>
    </w:p>
    <w:p/>
    <w:tbl>
      <w:tblPr>
        <w:tblStyle w:val="5"/>
        <w:tblW w:w="10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339"/>
        <w:gridCol w:w="1812"/>
        <w:gridCol w:w="732"/>
        <w:gridCol w:w="700"/>
        <w:gridCol w:w="1009"/>
        <w:gridCol w:w="1415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照相时间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雁山校区</w:t>
            </w:r>
          </w:p>
          <w:p>
            <w:pPr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生命科学学院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生物技术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生物科学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165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8:40-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音乐学院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舞蹈学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音乐表演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-9: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音乐学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135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政治与公共管理学院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公共管理类（行政管理，劳动与社会保障）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143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社会学类（社会学、政治学与行政学）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116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数学与统计学院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数学类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252</w:t>
            </w:r>
          </w:p>
        </w:tc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统计学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  <w:t>-</w:t>
            </w: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体育学院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社会体育指导与管理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体育教育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184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武术与民族传统体育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运动训练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174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设计学院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产品设计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</w:t>
            </w:r>
          </w:p>
        </w:tc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动画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服装与服饰设计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6:05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服装与服饰设计（服装设计与表演）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环境设计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107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现场调整拍照组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视觉传达设计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98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现场调整拍照组</w:t>
            </w:r>
          </w:p>
        </w:tc>
      </w:tr>
    </w:tbl>
    <w:p>
      <w:r>
        <w:rPr>
          <w:rFonts w:hint="eastAsia"/>
        </w:rPr>
        <w:t>注：请各专业依照采集时间安排表，提前15分钟组织好本专业同学按学号顺序排队等候。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广西师范大学20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  <w:lang w:eastAsia="zh-CN"/>
        </w:rPr>
        <w:t>全日制</w:t>
      </w:r>
      <w:r>
        <w:rPr>
          <w:rFonts w:hint="eastAsia"/>
          <w:b/>
          <w:sz w:val="32"/>
          <w:szCs w:val="32"/>
        </w:rPr>
        <w:t>本科新生入学图像采集时间安排表</w:t>
      </w:r>
    </w:p>
    <w:p/>
    <w:tbl>
      <w:tblPr>
        <w:tblStyle w:val="5"/>
        <w:tblW w:w="10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133"/>
        <w:gridCol w:w="2518"/>
        <w:gridCol w:w="757"/>
        <w:gridCol w:w="895"/>
        <w:gridCol w:w="1232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王城校区</w:t>
            </w:r>
          </w:p>
        </w:tc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历史文化与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</w:tbl>
    <w:p>
      <w:r>
        <w:rPr>
          <w:rFonts w:hint="eastAsia"/>
        </w:rPr>
        <w:t>注：请各专业依照采集时间安排表，提前15分钟组织好本专业同学按学号顺序排队等候。</w:t>
      </w:r>
    </w:p>
    <w:p/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广西师范大学201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级本科新生入学图像采集时间安排表</w:t>
      </w:r>
    </w:p>
    <w:tbl>
      <w:tblPr>
        <w:tblStyle w:val="5"/>
        <w:tblpPr w:leftFromText="180" w:rightFromText="180" w:vertAnchor="text" w:horzAnchor="page" w:tblpX="864" w:tblpY="295"/>
        <w:tblOverlap w:val="never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39"/>
        <w:gridCol w:w="3054"/>
        <w:gridCol w:w="919"/>
        <w:gridCol w:w="788"/>
        <w:gridCol w:w="114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组别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3054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人数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照相时间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78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汇总</w:t>
            </w:r>
          </w:p>
        </w:tc>
        <w:tc>
          <w:tcPr>
            <w:tcW w:w="114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育才校区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第1组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物理科学与技术学院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测控技术与仪器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科学教育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4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8:40-8:50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物理学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8:50-9: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物理学（本硕分流培养班）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9:1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-9: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化学与药学学院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化学类(化学，应用化学)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制药工程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电子工程学院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电子科学与技术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7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-10: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电子信息工程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sz w:val="24"/>
                <w:szCs w:val="24"/>
              </w:rPr>
              <w:t>-10: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通信工程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健康管理学院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公共事业管理(健康管理)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育才校区第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职业技术师范学院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电子信息工程(职教师资)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9月1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</w:rPr>
              <w:t>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hint="eastAsia"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工艺美术（职教师资）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环境设计（职教师资）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5-</w:t>
            </w: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会计学（职教师资）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机械设计制造及其自动化（职教师资）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2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计算机科学与技术(职教师资)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2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旅游管理(职教师资)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>
              <w:rPr>
                <w:rFonts w:hint="eastAsia"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秘书学(职教师资)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4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:5</w:t>
            </w:r>
            <w:r>
              <w:rPr>
                <w:rFonts w:hint="eastAsia" w:ascii="Arial" w:hAnsi="Arial" w:cs="Arial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汽车服务工程（职教师资）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:5</w:t>
            </w:r>
            <w:r>
              <w:rPr>
                <w:rFonts w:hint="eastAsia"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物流管理（职教师资）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eastAsia" w:ascii="Arial" w:hAnsi="Arial" w:cs="Arial"/>
                <w:sz w:val="24"/>
                <w:szCs w:val="24"/>
              </w:rPr>
              <w:t>10</w:t>
            </w:r>
          </w:p>
        </w:tc>
      </w:tr>
    </w:tbl>
    <w:p/>
    <w:p>
      <w:r>
        <w:rPr>
          <w:rFonts w:hint="eastAsia"/>
        </w:rPr>
        <w:t>注：请各专业依照采集时间安排表，提前15分钟组织好本专业同学按学号顺序排队等候。</w:t>
      </w: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98458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5051"/>
    <w:rsid w:val="00083D02"/>
    <w:rsid w:val="00092511"/>
    <w:rsid w:val="00097DC1"/>
    <w:rsid w:val="00137C98"/>
    <w:rsid w:val="001821A8"/>
    <w:rsid w:val="00187DF3"/>
    <w:rsid w:val="001D751D"/>
    <w:rsid w:val="00237BFD"/>
    <w:rsid w:val="00240D89"/>
    <w:rsid w:val="00256CF8"/>
    <w:rsid w:val="00292942"/>
    <w:rsid w:val="00293592"/>
    <w:rsid w:val="002B1769"/>
    <w:rsid w:val="002B3123"/>
    <w:rsid w:val="00357F90"/>
    <w:rsid w:val="00363D5B"/>
    <w:rsid w:val="003B0D97"/>
    <w:rsid w:val="003C535B"/>
    <w:rsid w:val="004327D8"/>
    <w:rsid w:val="0043533F"/>
    <w:rsid w:val="00441791"/>
    <w:rsid w:val="00460B5D"/>
    <w:rsid w:val="00463101"/>
    <w:rsid w:val="004810D5"/>
    <w:rsid w:val="00493D05"/>
    <w:rsid w:val="00496EAC"/>
    <w:rsid w:val="004D129B"/>
    <w:rsid w:val="00561BAF"/>
    <w:rsid w:val="005817EE"/>
    <w:rsid w:val="0059267C"/>
    <w:rsid w:val="00597C95"/>
    <w:rsid w:val="005C3382"/>
    <w:rsid w:val="005E6176"/>
    <w:rsid w:val="005F1934"/>
    <w:rsid w:val="005F1FD9"/>
    <w:rsid w:val="00666E2D"/>
    <w:rsid w:val="006A4E56"/>
    <w:rsid w:val="006B0DC4"/>
    <w:rsid w:val="007129D7"/>
    <w:rsid w:val="007164B5"/>
    <w:rsid w:val="00725A9A"/>
    <w:rsid w:val="0079234B"/>
    <w:rsid w:val="0079764C"/>
    <w:rsid w:val="007B514C"/>
    <w:rsid w:val="007C73F5"/>
    <w:rsid w:val="008078B5"/>
    <w:rsid w:val="00880E45"/>
    <w:rsid w:val="008C34C8"/>
    <w:rsid w:val="00937AA6"/>
    <w:rsid w:val="00941881"/>
    <w:rsid w:val="009661A2"/>
    <w:rsid w:val="00982A9F"/>
    <w:rsid w:val="009D02A2"/>
    <w:rsid w:val="009D5BA3"/>
    <w:rsid w:val="009D6AFE"/>
    <w:rsid w:val="009E0DBF"/>
    <w:rsid w:val="009F7A26"/>
    <w:rsid w:val="00A356DE"/>
    <w:rsid w:val="00A57028"/>
    <w:rsid w:val="00A71888"/>
    <w:rsid w:val="00A87D26"/>
    <w:rsid w:val="00AD23E5"/>
    <w:rsid w:val="00AD6103"/>
    <w:rsid w:val="00B07D75"/>
    <w:rsid w:val="00B31B90"/>
    <w:rsid w:val="00B82392"/>
    <w:rsid w:val="00BB19FE"/>
    <w:rsid w:val="00BE08B4"/>
    <w:rsid w:val="00C34D00"/>
    <w:rsid w:val="00CF0A16"/>
    <w:rsid w:val="00D4530A"/>
    <w:rsid w:val="00D50550"/>
    <w:rsid w:val="00D62726"/>
    <w:rsid w:val="00DC7BFD"/>
    <w:rsid w:val="00DE5567"/>
    <w:rsid w:val="00E1630D"/>
    <w:rsid w:val="00E2068A"/>
    <w:rsid w:val="00E81159"/>
    <w:rsid w:val="00E92C66"/>
    <w:rsid w:val="00EA2462"/>
    <w:rsid w:val="00EE4FE5"/>
    <w:rsid w:val="00F512F9"/>
    <w:rsid w:val="00F56203"/>
    <w:rsid w:val="00F60BDF"/>
    <w:rsid w:val="00F61B20"/>
    <w:rsid w:val="00F7513B"/>
    <w:rsid w:val="00F94DF9"/>
    <w:rsid w:val="00FB329C"/>
    <w:rsid w:val="00FC4C8F"/>
    <w:rsid w:val="00FC6464"/>
    <w:rsid w:val="0B992E89"/>
    <w:rsid w:val="0C8B7B03"/>
    <w:rsid w:val="0C9A650C"/>
    <w:rsid w:val="0E384D54"/>
    <w:rsid w:val="0F98245B"/>
    <w:rsid w:val="126E6827"/>
    <w:rsid w:val="1DC11FE3"/>
    <w:rsid w:val="1FCA6E31"/>
    <w:rsid w:val="39105C5D"/>
    <w:rsid w:val="39563FDC"/>
    <w:rsid w:val="3DF816C0"/>
    <w:rsid w:val="3FCA556A"/>
    <w:rsid w:val="4A940509"/>
    <w:rsid w:val="5147332B"/>
    <w:rsid w:val="614C6853"/>
    <w:rsid w:val="64575F1A"/>
    <w:rsid w:val="678B5A51"/>
    <w:rsid w:val="6C433C57"/>
    <w:rsid w:val="6CBD4033"/>
    <w:rsid w:val="6CFA7497"/>
    <w:rsid w:val="7108605F"/>
    <w:rsid w:val="77AF6CD8"/>
    <w:rsid w:val="7A9B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461</Words>
  <Characters>2631</Characters>
  <Lines>21</Lines>
  <Paragraphs>6</Paragraphs>
  <TotalTime>0</TotalTime>
  <ScaleCrop>false</ScaleCrop>
  <LinksUpToDate>false</LinksUpToDate>
  <CharactersWithSpaces>3086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2017-09-03T02:19:00Z</dcterms:created>
  <dc:creator>Rorshach</dc:creator>
  <cp:lastModifiedBy>Administrator</cp:lastModifiedBy>
  <cp:lastPrinted>2019-09-03T01:35:00Z</cp:lastPrinted>
  <dcterms:modified xsi:type="dcterms:W3CDTF">2019-09-04T03:16:07Z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