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HAnsi" w:hAnsiTheme="minorHAnsi" w:eastAsiaTheme="minorEastAsia" w:cstheme="minorBidi"/>
          <w:bCs w:val="0"/>
          <w:color w:val="auto"/>
          <w:kern w:val="2"/>
          <w:sz w:val="24"/>
          <w:szCs w:val="24"/>
          <w:lang w:val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关于做好我校2022年下半年全国大学英语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四、六级考试加考（3月）考务工作的通知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</w:t>
      </w:r>
      <w:r>
        <w:rPr>
          <w:rFonts w:hint="eastAsia" w:ascii="宋体" w:hAnsi="宋体" w:eastAsia="宋体" w:cs="宋体"/>
          <w:sz w:val="24"/>
          <w:szCs w:val="24"/>
        </w:rPr>
        <w:t>（部）</w:t>
      </w:r>
      <w:r>
        <w:rPr>
          <w:rFonts w:hint="eastAsia" w:ascii="宋体" w:hAnsi="宋体" w:eastAsia="宋体" w:cs="宋体"/>
          <w:sz w:val="24"/>
          <w:szCs w:val="24"/>
        </w:rPr>
        <w:t>、各单位：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根据《自治区招生考试院关于做好我区2022年下半年</w:t>
      </w:r>
      <w:r>
        <w:rPr>
          <w:rFonts w:ascii="宋体" w:hAnsi="宋体" w:eastAsia="宋体" w:cs="宋体"/>
          <w:sz w:val="24"/>
          <w:szCs w:val="24"/>
        </w:rPr>
        <w:t>全国大学英语四、六级考试加考（3月）考务工作的通知</w:t>
      </w:r>
      <w:r>
        <w:rPr>
          <w:rFonts w:hint="eastAsia" w:ascii="宋体" w:hAnsi="宋体" w:eastAsia="宋体" w:cs="宋体"/>
          <w:sz w:val="24"/>
          <w:szCs w:val="24"/>
        </w:rPr>
        <w:t>》（桂考院〔2023〕14号）文件安排，我校2022年下半年全国大学英语四、六级考试加考（3月）将于2023年3月12日举行。为进一步加强考务管理，确保考试安全顺利，现就有关事项通知如下：</w:t>
      </w:r>
    </w:p>
    <w:p>
      <w:pPr>
        <w:widowControl/>
        <w:spacing w:line="240" w:lineRule="auto"/>
        <w:ind w:firstLine="420"/>
        <w:jc w:val="left"/>
        <w:rPr>
          <w:rFonts w:ascii="宋体" w:hAnsi="宋体" w:eastAsia="宋体" w:cs="宋体"/>
          <w:sz w:val="24"/>
        </w:rPr>
      </w:pPr>
    </w:p>
    <w:tbl>
      <w:tblPr>
        <w:tblStyle w:val="6"/>
        <w:tblW w:w="8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821"/>
        <w:gridCol w:w="1643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考试科目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考试时间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vMerge w:val="restar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2023年3月12日（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星期天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英语四级考试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（CET4）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上午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09:00-11:20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育才：理科综合楼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雁山：文科四区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王城：教1楼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英语六级考试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（CET6）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下午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15:00-17:25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育才：理科综合楼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雁山：文科四区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王城：教1楼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42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jc w:val="left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 w:cs="宋体"/>
          <w:sz w:val="24"/>
          <w:szCs w:val="24"/>
        </w:rPr>
        <w:t>全国大学英语四、六级考试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加考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为根据《</w:t>
      </w:r>
      <w:r>
        <w:rPr>
          <w:rFonts w:hint="default" w:ascii="宋体" w:hAnsi="宋体" w:eastAsia="宋体" w:cs="宋体"/>
          <w:sz w:val="24"/>
          <w:szCs w:val="24"/>
        </w:rPr>
        <w:t>关于2022年下半年全国大学英语四、六级考试和高等学校英语应用能力B级考试的补充通知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sz w:val="24"/>
          <w:szCs w:val="24"/>
        </w:rPr>
        <w:t>教务〔2022〕107号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）办理完成申请加考程序的考生，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这部分考生若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受</w:t>
      </w:r>
      <w:r>
        <w:rPr>
          <w:rFonts w:hint="eastAsia" w:ascii="宋体" w:hAnsi="宋体" w:eastAsia="宋体" w:cs="宋体"/>
          <w:sz w:val="24"/>
          <w:szCs w:val="24"/>
        </w:rPr>
        <w:t>疫情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影响</w:t>
      </w:r>
      <w:r>
        <w:rPr>
          <w:rFonts w:hint="eastAsia" w:ascii="宋体" w:hAnsi="宋体" w:eastAsia="宋体" w:cs="宋体"/>
          <w:sz w:val="24"/>
          <w:szCs w:val="24"/>
        </w:rPr>
        <w:t>不能参加202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月全国大学英语四、六级考试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加考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仍</w:t>
      </w:r>
      <w:r>
        <w:rPr>
          <w:rFonts w:hint="eastAsia" w:ascii="宋体" w:hAnsi="宋体" w:eastAsia="宋体" w:cs="宋体"/>
          <w:sz w:val="24"/>
          <w:szCs w:val="24"/>
        </w:rPr>
        <w:t>可申请办理退费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各学院（部）需在考前负责收集、审核、保存考生提交的申请及证明材料，并于202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日上午11：30前将退费考生名单报送教务处考务科，经教育部考试中心审批后为考生按原支付渠道退费。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准考证打印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时间：2023年3月1日10:00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widowControl/>
        <w:spacing w:line="24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spacing w:line="240" w:lineRule="auto"/>
        <w:ind w:firstLine="42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ind w:firstLine="42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广西师范大学教务处</w:t>
      </w:r>
    </w:p>
    <w:p>
      <w:pPr>
        <w:widowControl/>
        <w:spacing w:line="240" w:lineRule="auto"/>
        <w:ind w:firstLine="420"/>
        <w:jc w:val="right"/>
        <w:rPr>
          <w:rFonts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szCs w:val="24"/>
        </w:rPr>
        <w:t>2023年2月20日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yYWQ0OTJhZWM4NjUwYzE0ZmRiMjVmZGMxMTZhYTMifQ=="/>
  </w:docVars>
  <w:rsids>
    <w:rsidRoot w:val="61571DE6"/>
    <w:rsid w:val="002A7556"/>
    <w:rsid w:val="007752E1"/>
    <w:rsid w:val="008B6731"/>
    <w:rsid w:val="00C47D80"/>
    <w:rsid w:val="06601A7F"/>
    <w:rsid w:val="41FF1102"/>
    <w:rsid w:val="5EC93F53"/>
    <w:rsid w:val="61571DE6"/>
    <w:rsid w:val="63452AE3"/>
    <w:rsid w:val="75B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591</Characters>
  <Lines>2</Lines>
  <Paragraphs>1</Paragraphs>
  <TotalTime>4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2023-02-20T00:45:00Z</dcterms:created>
  <dc:creator>Administrator</dc:creator>
  <cp:lastModifiedBy>教务处</cp:lastModifiedBy>
  <dcterms:modified xsi:type="dcterms:W3CDTF">2023-02-22T08:45:51Z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F792EA0EA9674AA7A7023A195174921B</vt:lpwstr>
  </property>
</Properties>
</file>