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t>教务〔2017〕14</w:t>
      </w:r>
      <w:r>
        <w:rPr>
          <w:rFonts w:hint="eastAsia"/>
          <w:lang w:val="en-US" w:eastAsia="zh-CN"/>
        </w:rPr>
        <w:t>6</w:t>
      </w:r>
      <w:r>
        <w:t>号</w:t>
      </w:r>
    </w:p>
    <w:p>
      <w:pPr>
        <w:spacing w:line="48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关于开展</w:t>
      </w:r>
      <w:r>
        <w:rPr>
          <w:b/>
          <w:sz w:val="28"/>
          <w:szCs w:val="28"/>
        </w:rPr>
        <w:t>优秀教研室表彰暨教研室工作交流与研讨会</w:t>
      </w:r>
      <w:r>
        <w:rPr>
          <w:rFonts w:hint="eastAsia"/>
          <w:b/>
          <w:sz w:val="28"/>
          <w:szCs w:val="28"/>
        </w:rPr>
        <w:t>的通知</w:t>
      </w:r>
    </w:p>
    <w:p>
      <w:pPr>
        <w:spacing w:line="480" w:lineRule="exact"/>
        <w:jc w:val="center"/>
        <w:rPr>
          <w:b/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各学院（部）、</w:t>
      </w:r>
      <w:r>
        <w:rPr>
          <w:sz w:val="28"/>
          <w:szCs w:val="28"/>
        </w:rPr>
        <w:t>各有关单位：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进一步</w:t>
      </w:r>
      <w:r>
        <w:rPr>
          <w:rFonts w:hint="eastAsia"/>
          <w:sz w:val="28"/>
          <w:szCs w:val="28"/>
        </w:rPr>
        <w:t>加强教研室</w:t>
      </w:r>
      <w:r>
        <w:rPr>
          <w:sz w:val="28"/>
          <w:szCs w:val="28"/>
        </w:rPr>
        <w:t>的建设</w:t>
      </w:r>
      <w:r>
        <w:rPr>
          <w:rFonts w:hint="eastAsia"/>
          <w:sz w:val="28"/>
          <w:szCs w:val="28"/>
        </w:rPr>
        <w:t>，充分发挥教研室在本科教学和人才培养中的重要作用</w:t>
      </w:r>
      <w:r>
        <w:rPr>
          <w:sz w:val="28"/>
          <w:szCs w:val="28"/>
        </w:rPr>
        <w:t>，提高教学质量，</w:t>
      </w:r>
      <w:r>
        <w:rPr>
          <w:rFonts w:hint="eastAsia"/>
          <w:sz w:val="28"/>
          <w:szCs w:val="28"/>
        </w:rPr>
        <w:t>学校2017年组织开展了优秀教研室评选活动，为表彰先进，总结经验，</w:t>
      </w:r>
      <w:r>
        <w:rPr>
          <w:sz w:val="28"/>
          <w:szCs w:val="28"/>
        </w:rPr>
        <w:t>定于</w:t>
      </w:r>
      <w:r>
        <w:rPr>
          <w:rFonts w:hint="eastAsia"/>
          <w:sz w:val="28"/>
          <w:szCs w:val="28"/>
        </w:rPr>
        <w:t>2018年1月5日召开优秀教研室表彰暨</w:t>
      </w:r>
      <w:r>
        <w:rPr>
          <w:sz w:val="28"/>
          <w:szCs w:val="28"/>
        </w:rPr>
        <w:t>教研室工作交流与研讨会</w:t>
      </w:r>
      <w:r>
        <w:rPr>
          <w:rFonts w:hint="eastAsia"/>
          <w:sz w:val="28"/>
          <w:szCs w:val="28"/>
        </w:rPr>
        <w:t>。现将有关事项通知如下：</w:t>
      </w:r>
    </w:p>
    <w:p>
      <w:pPr>
        <w:spacing w:line="480" w:lineRule="exact"/>
        <w:ind w:left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、会议时间</w:t>
      </w:r>
    </w:p>
    <w:p>
      <w:pPr>
        <w:spacing w:line="48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2018年1月5日（周五）</w:t>
      </w:r>
      <w:r>
        <w:rPr>
          <w:sz w:val="28"/>
          <w:szCs w:val="28"/>
        </w:rPr>
        <w:t>全天</w:t>
      </w:r>
    </w:p>
    <w:p>
      <w:pPr>
        <w:spacing w:line="480" w:lineRule="exact"/>
        <w:ind w:left="56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、会议地点：</w:t>
      </w:r>
      <w:r>
        <w:rPr>
          <w:sz w:val="28"/>
          <w:szCs w:val="28"/>
        </w:rPr>
        <w:t>另行通知</w:t>
      </w:r>
    </w:p>
    <w:p>
      <w:pPr>
        <w:spacing w:line="480" w:lineRule="exact"/>
        <w:ind w:left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b/>
          <w:sz w:val="28"/>
          <w:szCs w:val="28"/>
        </w:rPr>
        <w:t>会议主要内容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1、优秀教研室表彰；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、优秀教研室工作经验交流；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、专家主题报告；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4、教研室工作研讨。</w:t>
      </w:r>
    </w:p>
    <w:p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四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参会人员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分管教学副院长；各学院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各有关单位</w:t>
      </w:r>
      <w:r>
        <w:rPr>
          <w:rFonts w:hint="eastAsia"/>
          <w:sz w:val="28"/>
          <w:szCs w:val="28"/>
        </w:rPr>
        <w:t>教研室主任。</w:t>
      </w:r>
    </w:p>
    <w:p>
      <w:pPr>
        <w:spacing w:line="48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、其他事项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各有关单位</w:t>
      </w:r>
      <w:r>
        <w:rPr>
          <w:rFonts w:hint="eastAsia"/>
          <w:sz w:val="28"/>
          <w:szCs w:val="28"/>
        </w:rPr>
        <w:t>请于2018年1月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日前将参会回执电子版发送至sdjfzx@126.com，并请以“XXXX学院（部、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教研室工作交流与研讨</w:t>
      </w:r>
      <w:r>
        <w:rPr>
          <w:rFonts w:hint="eastAsia"/>
          <w:sz w:val="28"/>
          <w:szCs w:val="28"/>
        </w:rPr>
        <w:t>会回执” 命名邮件标题。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其他未尽事宜，请联系：王利利 5826059；</w:t>
      </w:r>
      <w:r>
        <w:rPr>
          <w:rFonts w:hint="eastAsia"/>
          <w:sz w:val="28"/>
          <w:szCs w:val="28"/>
          <w:lang w:eastAsia="zh-CN"/>
        </w:rPr>
        <w:t>王瑞辉</w:t>
      </w:r>
      <w:bookmarkStart w:id="0" w:name="_GoBack"/>
      <w:bookmarkEnd w:id="0"/>
      <w:r>
        <w:rPr>
          <w:rFonts w:hint="eastAsia"/>
          <w:sz w:val="28"/>
          <w:szCs w:val="28"/>
        </w:rPr>
        <w:t>58</w:t>
      </w:r>
      <w:r>
        <w:rPr>
          <w:sz w:val="28"/>
          <w:szCs w:val="28"/>
        </w:rPr>
        <w:t xml:space="preserve">46480 </w:t>
      </w:r>
    </w:p>
    <w:p>
      <w:pPr>
        <w:spacing w:line="480" w:lineRule="exact"/>
        <w:ind w:firstLine="560" w:firstLineChars="200"/>
        <w:rPr>
          <w:sz w:val="28"/>
          <w:szCs w:val="28"/>
        </w:rPr>
      </w:pP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 </w:t>
      </w:r>
      <w:r>
        <w:rPr>
          <w:sz w:val="28"/>
          <w:szCs w:val="28"/>
        </w:rPr>
        <w:t>会议回执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教务处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教师教学发展中心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2017年12月26日</w:t>
      </w:r>
    </w:p>
    <w:p>
      <w:pPr>
        <w:spacing w:line="480" w:lineRule="exact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29383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ED"/>
    <w:rsid w:val="001026B8"/>
    <w:rsid w:val="00374666"/>
    <w:rsid w:val="006D6DED"/>
    <w:rsid w:val="0076500B"/>
    <w:rsid w:val="007D129A"/>
    <w:rsid w:val="008A26E9"/>
    <w:rsid w:val="009454B4"/>
    <w:rsid w:val="009E10A3"/>
    <w:rsid w:val="00A035C2"/>
    <w:rsid w:val="00B91677"/>
    <w:rsid w:val="00CC21E0"/>
    <w:rsid w:val="00CF0173"/>
    <w:rsid w:val="00FD67FC"/>
    <w:rsid w:val="20E3371B"/>
    <w:rsid w:val="7DC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ScaleCrop>false</ScaleCrop>
  <LinksUpToDate>false</LinksUpToDate>
  <CharactersWithSpaces>548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2017-12-25T08:40:00Z</dcterms:created>
  <dc:creator>王利利</dc:creator>
  <cp:lastModifiedBy>LY</cp:lastModifiedBy>
  <cp:lastPrinted>2017-12-27T00:54:00Z</cp:lastPrinted>
  <dcterms:modified xsi:type="dcterms:W3CDTF">2017-12-27T01:13:52Z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