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CE1" w:rsidRPr="00933384" w:rsidRDefault="00942CE1" w:rsidP="00933384">
      <w:pPr>
        <w:spacing w:after="0" w:line="360" w:lineRule="auto"/>
        <w:ind w:firstLineChars="50" w:firstLine="120"/>
        <w:rPr>
          <w:rFonts w:ascii="宋体" w:hAnsi="宋体" w:hint="eastAsia"/>
          <w:b/>
          <w:sz w:val="24"/>
        </w:rPr>
      </w:pPr>
      <w:r w:rsidRPr="00933384">
        <w:rPr>
          <w:rFonts w:ascii="宋体" w:hAnsi="宋体" w:hint="eastAsia"/>
          <w:b/>
          <w:sz w:val="24"/>
        </w:rPr>
        <w:t>附件</w:t>
      </w:r>
      <w:r w:rsidRPr="00933384">
        <w:rPr>
          <w:rFonts w:ascii="宋体" w:hAnsi="宋体" w:hint="eastAsia"/>
          <w:b/>
          <w:sz w:val="24"/>
        </w:rPr>
        <w:t>1</w:t>
      </w:r>
      <w:r w:rsidRPr="00933384">
        <w:rPr>
          <w:rFonts w:ascii="宋体" w:hAnsi="宋体" w:hint="eastAsia"/>
          <w:b/>
          <w:sz w:val="24"/>
        </w:rPr>
        <w:t>专家</w:t>
      </w:r>
      <w:r w:rsidR="00933384">
        <w:rPr>
          <w:rFonts w:ascii="宋体" w:hAnsi="宋体"/>
          <w:b/>
          <w:sz w:val="24"/>
        </w:rPr>
        <w:t>团队</w:t>
      </w:r>
      <w:r w:rsidRPr="00933384">
        <w:rPr>
          <w:rFonts w:ascii="宋体" w:hAnsi="宋体" w:hint="eastAsia"/>
          <w:b/>
          <w:sz w:val="24"/>
        </w:rPr>
        <w:t>及教</w:t>
      </w:r>
      <w:r w:rsidR="00933384" w:rsidRPr="00933384">
        <w:rPr>
          <w:rFonts w:ascii="宋体" w:hAnsi="宋体" w:hint="eastAsia"/>
          <w:b/>
          <w:sz w:val="24"/>
        </w:rPr>
        <w:t>学</w:t>
      </w:r>
      <w:r w:rsidRPr="00933384">
        <w:rPr>
          <w:rFonts w:ascii="宋体" w:hAnsi="宋体" w:hint="eastAsia"/>
          <w:b/>
          <w:sz w:val="24"/>
        </w:rPr>
        <w:t>团队介绍</w:t>
      </w:r>
    </w:p>
    <w:p w:rsidR="00933384" w:rsidRPr="00933384" w:rsidRDefault="00933384" w:rsidP="00933384">
      <w:pPr>
        <w:spacing w:after="0" w:line="360" w:lineRule="auto"/>
        <w:rPr>
          <w:rFonts w:ascii="宋体" w:hAnsi="宋体" w:hint="eastAsia"/>
          <w:b/>
          <w:sz w:val="24"/>
        </w:rPr>
      </w:pPr>
      <w:r>
        <w:rPr>
          <w:rFonts w:ascii="宋体" w:hAnsi="宋体"/>
          <w:b/>
          <w:sz w:val="24"/>
        </w:rPr>
        <w:t>1.</w:t>
      </w:r>
      <w:r>
        <w:rPr>
          <w:rFonts w:ascii="宋体" w:hAnsi="宋体"/>
          <w:b/>
          <w:sz w:val="24"/>
        </w:rPr>
        <w:t>专家团队</w:t>
      </w:r>
    </w:p>
    <w:p w:rsidR="00933384" w:rsidRPr="00933384" w:rsidRDefault="00933384" w:rsidP="00933384">
      <w:pPr>
        <w:spacing w:after="0" w:line="360" w:lineRule="auto"/>
        <w:rPr>
          <w:rFonts w:ascii="宋体" w:hAnsi="宋体" w:hint="eastAsia"/>
          <w:b/>
          <w:sz w:val="24"/>
        </w:rPr>
      </w:pPr>
      <w:r>
        <w:rPr>
          <w:rFonts w:ascii="宋体" w:hAnsi="宋体"/>
          <w:b/>
          <w:sz w:val="24"/>
        </w:rPr>
        <w:t>(1)</w:t>
      </w:r>
      <w:r>
        <w:rPr>
          <w:rFonts w:ascii="宋体" w:hAnsi="宋体"/>
          <w:b/>
          <w:sz w:val="24"/>
        </w:rPr>
        <w:t>黎怡杭</w:t>
      </w:r>
    </w:p>
    <w:p w:rsidR="00933384" w:rsidRPr="00933384" w:rsidRDefault="00933384" w:rsidP="00933384">
      <w:pPr>
        <w:spacing w:after="0" w:line="360" w:lineRule="auto"/>
        <w:ind w:right="100" w:firstLine="430"/>
        <w:jc w:val="both"/>
        <w:rPr>
          <w:rFonts w:ascii="宋体" w:hAnsi="宋体" w:hint="eastAsia"/>
          <w:sz w:val="24"/>
        </w:rPr>
      </w:pPr>
      <w:r>
        <w:rPr>
          <w:rFonts w:ascii="宋体" w:hAnsi="宋体"/>
          <w:sz w:val="24"/>
        </w:rPr>
        <w:t>美国约翰霍浦金斯大学</w:t>
      </w:r>
      <w:r>
        <w:rPr>
          <w:rFonts w:ascii="宋体" w:hAnsi="宋体"/>
          <w:sz w:val="24"/>
        </w:rPr>
        <w:t xml:space="preserve"> (The Johns Hopkins University) </w:t>
      </w:r>
      <w:r>
        <w:rPr>
          <w:rFonts w:ascii="宋体" w:hAnsi="宋体"/>
          <w:sz w:val="24"/>
        </w:rPr>
        <w:t>数学博士，子谦国际创业教育学院院长，原南京大学国际创新创业学院执行院长，法国</w:t>
      </w:r>
    </w:p>
    <w:p w:rsidR="00933384" w:rsidRPr="00933384" w:rsidRDefault="00933384" w:rsidP="00933384">
      <w:pPr>
        <w:spacing w:after="0" w:line="360" w:lineRule="auto"/>
        <w:rPr>
          <w:rFonts w:ascii="宋体" w:hAnsi="宋体" w:hint="eastAsia"/>
          <w:sz w:val="24"/>
        </w:rPr>
      </w:pPr>
      <w:r>
        <w:rPr>
          <w:rFonts w:ascii="宋体" w:hAnsi="宋体"/>
          <w:sz w:val="24"/>
        </w:rPr>
        <w:t xml:space="preserve">SKEMA </w:t>
      </w:r>
      <w:r>
        <w:rPr>
          <w:rFonts w:ascii="宋体" w:hAnsi="宋体"/>
          <w:sz w:val="24"/>
        </w:rPr>
        <w:t>大学客座教授，曾在美国贝尔实验室工作</w:t>
      </w:r>
      <w:r>
        <w:rPr>
          <w:rFonts w:ascii="宋体" w:hAnsi="宋体"/>
          <w:sz w:val="24"/>
        </w:rPr>
        <w:t xml:space="preserve"> 19 </w:t>
      </w:r>
      <w:r>
        <w:rPr>
          <w:rFonts w:ascii="宋体" w:hAnsi="宋体"/>
          <w:sz w:val="24"/>
        </w:rPr>
        <w:t>年。</w:t>
      </w:r>
    </w:p>
    <w:p w:rsidR="00933384" w:rsidRPr="00933384" w:rsidRDefault="00933384" w:rsidP="00933384">
      <w:pPr>
        <w:spacing w:after="0" w:line="360" w:lineRule="auto"/>
        <w:rPr>
          <w:rFonts w:ascii="宋体" w:hAnsi="宋体" w:hint="eastAsia"/>
          <w:b/>
          <w:sz w:val="24"/>
        </w:rPr>
      </w:pPr>
      <w:r>
        <w:rPr>
          <w:rFonts w:ascii="宋体" w:hAnsi="宋体"/>
          <w:b/>
          <w:sz w:val="24"/>
        </w:rPr>
        <w:t>(2)</w:t>
      </w:r>
      <w:r>
        <w:rPr>
          <w:rFonts w:ascii="宋体" w:hAnsi="宋体"/>
          <w:b/>
          <w:sz w:val="24"/>
        </w:rPr>
        <w:t>朱燕空</w:t>
      </w:r>
    </w:p>
    <w:p w:rsidR="00933384" w:rsidRPr="00933384" w:rsidRDefault="00933384" w:rsidP="00933384">
      <w:pPr>
        <w:spacing w:after="0" w:line="360" w:lineRule="auto"/>
        <w:ind w:right="100" w:firstLine="480"/>
        <w:jc w:val="both"/>
        <w:rPr>
          <w:rFonts w:ascii="宋体" w:hAnsi="宋体" w:hint="eastAsia"/>
          <w:sz w:val="24"/>
        </w:rPr>
      </w:pPr>
      <w:r>
        <w:rPr>
          <w:rFonts w:ascii="宋体" w:hAnsi="宋体"/>
          <w:sz w:val="24"/>
        </w:rPr>
        <w:t>子谦国际创业教育学院首席专家，河北地质大学创新创业教育学院执行院长与教学总监，博士，副教授。主要研究领域为创业教育，获国家教学成</w:t>
      </w:r>
    </w:p>
    <w:p w:rsidR="00933384" w:rsidRPr="00933384" w:rsidRDefault="00933384" w:rsidP="00933384">
      <w:pPr>
        <w:tabs>
          <w:tab w:val="left" w:pos="420"/>
          <w:tab w:val="left" w:pos="860"/>
          <w:tab w:val="left" w:pos="1300"/>
          <w:tab w:val="left" w:pos="1760"/>
          <w:tab w:val="left" w:pos="2200"/>
          <w:tab w:val="left" w:pos="2640"/>
          <w:tab w:val="left" w:pos="3080"/>
          <w:tab w:val="left" w:pos="3540"/>
          <w:tab w:val="left" w:pos="3980"/>
          <w:tab w:val="left" w:pos="4420"/>
          <w:tab w:val="left" w:pos="4860"/>
          <w:tab w:val="left" w:pos="5560"/>
          <w:tab w:val="left" w:pos="7080"/>
        </w:tabs>
        <w:spacing w:after="0" w:line="360" w:lineRule="auto"/>
        <w:rPr>
          <w:rFonts w:ascii="宋体" w:hAnsi="宋体" w:hint="eastAsia"/>
          <w:sz w:val="24"/>
        </w:rPr>
      </w:pPr>
      <w:r>
        <w:rPr>
          <w:rFonts w:ascii="宋体" w:hAnsi="宋体"/>
          <w:sz w:val="24"/>
        </w:rPr>
        <w:t>果</w:t>
      </w:r>
      <w:r>
        <w:rPr>
          <w:rFonts w:ascii="Times New Roman" w:eastAsia="Times New Roman" w:hAnsi="Times New Roman"/>
        </w:rPr>
        <w:tab/>
      </w:r>
      <w:r>
        <w:rPr>
          <w:rFonts w:ascii="宋体" w:hAnsi="宋体"/>
          <w:sz w:val="24"/>
        </w:rPr>
        <w:t>奖</w:t>
      </w:r>
      <w:r>
        <w:rPr>
          <w:rFonts w:ascii="Times New Roman" w:eastAsia="Times New Roman" w:hAnsi="Times New Roman"/>
        </w:rPr>
        <w:tab/>
      </w:r>
      <w:r>
        <w:rPr>
          <w:rFonts w:ascii="宋体" w:hAnsi="宋体"/>
          <w:sz w:val="24"/>
        </w:rPr>
        <w:t>二</w:t>
      </w:r>
      <w:r>
        <w:rPr>
          <w:rFonts w:ascii="Times New Roman" w:eastAsia="Times New Roman" w:hAnsi="Times New Roman"/>
        </w:rPr>
        <w:tab/>
      </w:r>
      <w:r>
        <w:rPr>
          <w:rFonts w:ascii="宋体" w:hAnsi="宋体"/>
          <w:sz w:val="24"/>
        </w:rPr>
        <w:t>等</w:t>
      </w:r>
      <w:r>
        <w:rPr>
          <w:rFonts w:ascii="Times New Roman" w:eastAsia="Times New Roman" w:hAnsi="Times New Roman"/>
        </w:rPr>
        <w:tab/>
      </w:r>
      <w:r>
        <w:rPr>
          <w:rFonts w:ascii="宋体" w:hAnsi="宋体"/>
          <w:sz w:val="24"/>
        </w:rPr>
        <w:t>奖</w:t>
      </w:r>
      <w:r>
        <w:rPr>
          <w:rFonts w:ascii="Times New Roman" w:eastAsia="Times New Roman" w:hAnsi="Times New Roman"/>
        </w:rPr>
        <w:tab/>
      </w:r>
      <w:r>
        <w:rPr>
          <w:rFonts w:ascii="宋体" w:hAnsi="宋体"/>
          <w:sz w:val="24"/>
        </w:rPr>
        <w:t>一</w:t>
      </w:r>
      <w:r>
        <w:rPr>
          <w:rFonts w:ascii="Times New Roman" w:eastAsia="Times New Roman" w:hAnsi="Times New Roman"/>
        </w:rPr>
        <w:tab/>
      </w:r>
      <w:r>
        <w:rPr>
          <w:rFonts w:ascii="宋体" w:hAnsi="宋体"/>
          <w:sz w:val="24"/>
        </w:rPr>
        <w:t>项</w:t>
      </w:r>
      <w:r>
        <w:rPr>
          <w:rFonts w:ascii="Times New Roman" w:eastAsia="Times New Roman" w:hAnsi="Times New Roman"/>
        </w:rPr>
        <w:tab/>
      </w:r>
      <w:r>
        <w:rPr>
          <w:rFonts w:ascii="宋体" w:hAnsi="宋体"/>
          <w:sz w:val="24"/>
        </w:rPr>
        <w:t>。</w:t>
      </w:r>
      <w:r>
        <w:rPr>
          <w:rFonts w:ascii="Times New Roman" w:eastAsia="Times New Roman" w:hAnsi="Times New Roman"/>
        </w:rPr>
        <w:tab/>
      </w:r>
      <w:r>
        <w:rPr>
          <w:rFonts w:ascii="宋体" w:hAnsi="宋体"/>
          <w:sz w:val="24"/>
        </w:rPr>
        <w:t>英</w:t>
      </w:r>
      <w:r>
        <w:rPr>
          <w:rFonts w:ascii="Times New Roman" w:eastAsia="Times New Roman" w:hAnsi="Times New Roman"/>
        </w:rPr>
        <w:tab/>
      </w:r>
      <w:r>
        <w:rPr>
          <w:rFonts w:ascii="宋体" w:hAnsi="宋体"/>
          <w:sz w:val="24"/>
        </w:rPr>
        <w:t>国</w:t>
      </w:r>
      <w:r>
        <w:rPr>
          <w:rFonts w:ascii="Times New Roman" w:eastAsia="Times New Roman" w:hAnsi="Times New Roman"/>
        </w:rPr>
        <w:tab/>
      </w:r>
      <w:r>
        <w:rPr>
          <w:rFonts w:ascii="宋体" w:hAnsi="宋体"/>
          <w:sz w:val="24"/>
        </w:rPr>
        <w:t>《</w:t>
      </w:r>
      <w:r>
        <w:rPr>
          <w:rFonts w:ascii="Times New Roman" w:eastAsia="Times New Roman" w:hAnsi="Times New Roman"/>
        </w:rPr>
        <w:tab/>
      </w:r>
      <w:r>
        <w:rPr>
          <w:rFonts w:ascii="宋体" w:hAnsi="宋体"/>
          <w:sz w:val="24"/>
        </w:rPr>
        <w:t>The</w:t>
      </w:r>
      <w:r>
        <w:rPr>
          <w:rFonts w:ascii="Times New Roman" w:eastAsia="Times New Roman" w:hAnsi="Times New Roman"/>
        </w:rPr>
        <w:tab/>
      </w:r>
      <w:r>
        <w:rPr>
          <w:rFonts w:ascii="宋体" w:hAnsi="宋体"/>
          <w:sz w:val="24"/>
        </w:rPr>
        <w:t>Electronic</w:t>
      </w:r>
      <w:r>
        <w:rPr>
          <w:rFonts w:ascii="Times New Roman" w:eastAsia="Times New Roman" w:hAnsi="Times New Roman"/>
        </w:rPr>
        <w:tab/>
      </w:r>
      <w:r>
        <w:rPr>
          <w:rFonts w:ascii="宋体" w:hAnsi="宋体"/>
          <w:sz w:val="24"/>
        </w:rPr>
        <w:t>Journal</w:t>
      </w:r>
    </w:p>
    <w:p w:rsidR="00933384" w:rsidRPr="00933384" w:rsidRDefault="00933384" w:rsidP="00933384">
      <w:pPr>
        <w:tabs>
          <w:tab w:val="left" w:pos="460"/>
          <w:tab w:val="left" w:pos="1900"/>
          <w:tab w:val="left" w:pos="2500"/>
          <w:tab w:val="left" w:pos="4540"/>
        </w:tabs>
        <w:spacing w:after="0" w:line="360" w:lineRule="auto"/>
        <w:rPr>
          <w:rFonts w:ascii="宋体" w:hAnsi="宋体" w:hint="eastAsia"/>
          <w:sz w:val="23"/>
        </w:rPr>
      </w:pPr>
      <w:r>
        <w:rPr>
          <w:rFonts w:ascii="宋体" w:hAnsi="宋体"/>
          <w:sz w:val="24"/>
        </w:rPr>
        <w:t>of</w:t>
      </w:r>
      <w:r>
        <w:rPr>
          <w:rFonts w:ascii="Times New Roman" w:eastAsia="Times New Roman" w:hAnsi="Times New Roman"/>
        </w:rPr>
        <w:tab/>
      </w:r>
      <w:r>
        <w:rPr>
          <w:rFonts w:ascii="宋体" w:hAnsi="宋体"/>
          <w:sz w:val="24"/>
        </w:rPr>
        <w:t>Innovative</w:t>
      </w:r>
      <w:r>
        <w:rPr>
          <w:rFonts w:ascii="Times New Roman" w:eastAsia="Times New Roman" w:hAnsi="Times New Roman"/>
        </w:rPr>
        <w:tab/>
      </w:r>
      <w:r>
        <w:rPr>
          <w:rFonts w:ascii="宋体" w:hAnsi="宋体"/>
          <w:sz w:val="24"/>
        </w:rPr>
        <w:t>and</w:t>
      </w:r>
      <w:r>
        <w:rPr>
          <w:rFonts w:ascii="Times New Roman" w:eastAsia="Times New Roman" w:hAnsi="Times New Roman"/>
        </w:rPr>
        <w:tab/>
      </w:r>
      <w:r>
        <w:rPr>
          <w:rFonts w:ascii="宋体" w:hAnsi="宋体"/>
          <w:sz w:val="24"/>
        </w:rPr>
        <w:t>Entrepreneurial</w:t>
      </w:r>
      <w:r>
        <w:rPr>
          <w:rFonts w:ascii="Times New Roman" w:eastAsia="Times New Roman" w:hAnsi="Times New Roman"/>
        </w:rPr>
        <w:tab/>
      </w:r>
      <w:r>
        <w:rPr>
          <w:rFonts w:ascii="宋体" w:hAnsi="宋体"/>
          <w:sz w:val="23"/>
        </w:rPr>
        <w:t>Practice</w:t>
      </w:r>
      <w:r>
        <w:rPr>
          <w:rFonts w:ascii="宋体" w:hAnsi="宋体"/>
          <w:sz w:val="23"/>
        </w:rPr>
        <w:t>》期刊编委。</w:t>
      </w:r>
      <w:r>
        <w:rPr>
          <w:rFonts w:ascii="宋体" w:hAnsi="宋体"/>
          <w:sz w:val="23"/>
        </w:rPr>
        <w:t xml:space="preserve">2014 </w:t>
      </w:r>
      <w:r>
        <w:rPr>
          <w:rFonts w:ascii="宋体" w:hAnsi="宋体"/>
          <w:sz w:val="23"/>
        </w:rPr>
        <w:t>获美</w:t>
      </w:r>
    </w:p>
    <w:p w:rsidR="00933384" w:rsidRPr="00933384" w:rsidRDefault="00933384" w:rsidP="00933384">
      <w:pPr>
        <w:spacing w:after="0" w:line="360" w:lineRule="auto"/>
        <w:ind w:right="100"/>
        <w:jc w:val="both"/>
        <w:rPr>
          <w:rFonts w:ascii="宋体" w:hAnsi="宋体" w:hint="eastAsia"/>
          <w:sz w:val="24"/>
        </w:rPr>
      </w:pPr>
      <w:r>
        <w:rPr>
          <w:rFonts w:ascii="宋体" w:hAnsi="宋体"/>
          <w:sz w:val="24"/>
        </w:rPr>
        <w:t>国百森商学院（</w:t>
      </w:r>
      <w:r>
        <w:rPr>
          <w:rFonts w:ascii="宋体" w:hAnsi="宋体"/>
          <w:sz w:val="24"/>
        </w:rPr>
        <w:t>Babson College</w:t>
      </w:r>
      <w:r>
        <w:rPr>
          <w:rFonts w:ascii="宋体" w:hAnsi="宋体"/>
          <w:sz w:val="24"/>
        </w:rPr>
        <w:t>）创业教育师资认证，并于</w:t>
      </w:r>
      <w:r>
        <w:rPr>
          <w:rFonts w:ascii="宋体" w:hAnsi="宋体"/>
          <w:sz w:val="24"/>
        </w:rPr>
        <w:t xml:space="preserve"> 2015 </w:t>
      </w:r>
      <w:r>
        <w:rPr>
          <w:rFonts w:ascii="宋体" w:hAnsi="宋体"/>
          <w:sz w:val="24"/>
        </w:rPr>
        <w:t>首次年将百森商学院创业教育师资认证项目（</w:t>
      </w:r>
      <w:r>
        <w:rPr>
          <w:rFonts w:ascii="宋体" w:hAnsi="宋体"/>
          <w:sz w:val="24"/>
        </w:rPr>
        <w:t>SEE-China</w:t>
      </w:r>
      <w:r>
        <w:rPr>
          <w:rFonts w:ascii="宋体" w:hAnsi="宋体"/>
          <w:sz w:val="24"/>
        </w:rPr>
        <w:t>）引入中国。</w:t>
      </w:r>
      <w:r>
        <w:rPr>
          <w:rFonts w:ascii="宋体" w:hAnsi="宋体"/>
          <w:sz w:val="24"/>
        </w:rPr>
        <w:t xml:space="preserve">2016 </w:t>
      </w:r>
      <w:r>
        <w:rPr>
          <w:rFonts w:ascii="宋体" w:hAnsi="宋体"/>
          <w:sz w:val="24"/>
        </w:rPr>
        <w:t>年获英国国家创新创业教育中心（</w:t>
      </w:r>
      <w:r>
        <w:rPr>
          <w:rFonts w:ascii="宋体" w:hAnsi="宋体"/>
          <w:sz w:val="24"/>
        </w:rPr>
        <w:t>NCEE</w:t>
      </w:r>
      <w:r>
        <w:rPr>
          <w:rFonts w:ascii="宋体" w:hAnsi="宋体"/>
          <w:sz w:val="24"/>
        </w:rPr>
        <w:t>）创新创业导师认证和埃里克森教练认证。</w:t>
      </w:r>
    </w:p>
    <w:p w:rsidR="00933384" w:rsidRPr="00933384" w:rsidRDefault="00933384" w:rsidP="00933384">
      <w:pPr>
        <w:spacing w:after="0" w:line="360" w:lineRule="auto"/>
        <w:rPr>
          <w:rFonts w:ascii="宋体" w:hAnsi="宋体" w:hint="eastAsia"/>
          <w:b/>
          <w:sz w:val="24"/>
        </w:rPr>
      </w:pPr>
      <w:r>
        <w:rPr>
          <w:rFonts w:ascii="宋体" w:hAnsi="宋体"/>
          <w:b/>
          <w:sz w:val="24"/>
        </w:rPr>
        <w:t>(3)</w:t>
      </w:r>
      <w:r>
        <w:rPr>
          <w:rFonts w:ascii="宋体" w:hAnsi="宋体"/>
          <w:b/>
          <w:sz w:val="24"/>
        </w:rPr>
        <w:t>张静</w:t>
      </w:r>
    </w:p>
    <w:p w:rsidR="00933384" w:rsidRPr="00933384" w:rsidRDefault="00933384" w:rsidP="00933384">
      <w:pPr>
        <w:spacing w:after="0" w:line="360" w:lineRule="auto"/>
        <w:ind w:right="100" w:firstLine="480"/>
        <w:jc w:val="both"/>
        <w:rPr>
          <w:rFonts w:ascii="宋体" w:hAnsi="宋体" w:hint="eastAsia"/>
          <w:sz w:val="24"/>
        </w:rPr>
      </w:pPr>
      <w:r>
        <w:rPr>
          <w:rFonts w:ascii="宋体" w:hAnsi="宋体"/>
          <w:sz w:val="24"/>
        </w:rPr>
        <w:t>英国国家创新创业教育中心（</w:t>
      </w:r>
      <w:r>
        <w:rPr>
          <w:rFonts w:ascii="宋体" w:hAnsi="宋体"/>
          <w:sz w:val="24"/>
        </w:rPr>
        <w:t>NCEE</w:t>
      </w:r>
      <w:r>
        <w:rPr>
          <w:rFonts w:ascii="宋体" w:hAnsi="宋体"/>
          <w:sz w:val="24"/>
        </w:rPr>
        <w:t>）中国办公室首席代表，在英国驻华使馆文化教育处工作</w:t>
      </w:r>
      <w:r>
        <w:rPr>
          <w:rFonts w:ascii="宋体" w:hAnsi="宋体"/>
          <w:sz w:val="24"/>
        </w:rPr>
        <w:t xml:space="preserve"> 18 </w:t>
      </w:r>
      <w:r>
        <w:rPr>
          <w:rFonts w:ascii="宋体" w:hAnsi="宋体"/>
          <w:sz w:val="24"/>
        </w:rPr>
        <w:t>年，从事中英教育合作近</w:t>
      </w:r>
      <w:r>
        <w:rPr>
          <w:rFonts w:ascii="宋体" w:hAnsi="宋体"/>
          <w:sz w:val="24"/>
        </w:rPr>
        <w:t xml:space="preserve"> 20 </w:t>
      </w:r>
      <w:r>
        <w:rPr>
          <w:rFonts w:ascii="宋体" w:hAnsi="宋体"/>
          <w:sz w:val="24"/>
        </w:rPr>
        <w:t>年。</w:t>
      </w:r>
    </w:p>
    <w:p w:rsidR="00933384" w:rsidRPr="00933384" w:rsidRDefault="00933384" w:rsidP="00933384">
      <w:pPr>
        <w:spacing w:after="0" w:line="360" w:lineRule="auto"/>
        <w:rPr>
          <w:rFonts w:ascii="宋体" w:hAnsi="宋体" w:hint="eastAsia"/>
          <w:b/>
          <w:sz w:val="24"/>
        </w:rPr>
      </w:pPr>
      <w:r>
        <w:rPr>
          <w:rFonts w:ascii="宋体" w:hAnsi="宋体"/>
          <w:b/>
          <w:sz w:val="24"/>
        </w:rPr>
        <w:t>(4)</w:t>
      </w:r>
      <w:r>
        <w:rPr>
          <w:rFonts w:ascii="宋体" w:hAnsi="宋体"/>
          <w:b/>
          <w:sz w:val="24"/>
        </w:rPr>
        <w:t>鲁华章</w:t>
      </w:r>
    </w:p>
    <w:p w:rsidR="00933384" w:rsidRPr="00933384" w:rsidRDefault="00933384" w:rsidP="00933384">
      <w:pPr>
        <w:spacing w:after="0" w:line="360" w:lineRule="auto"/>
        <w:ind w:firstLine="427"/>
        <w:jc w:val="both"/>
        <w:rPr>
          <w:rFonts w:ascii="宋体" w:hAnsi="宋体" w:hint="eastAsia"/>
          <w:sz w:val="24"/>
        </w:rPr>
      </w:pPr>
      <w:r>
        <w:rPr>
          <w:rFonts w:ascii="宋体" w:hAnsi="宋体"/>
          <w:sz w:val="24"/>
        </w:rPr>
        <w:t>埃里克森（国际）教练学院注册教练，</w:t>
      </w:r>
      <w:r>
        <w:rPr>
          <w:rFonts w:ascii="宋体" w:hAnsi="宋体"/>
          <w:sz w:val="24"/>
        </w:rPr>
        <w:t xml:space="preserve">ICF </w:t>
      </w:r>
      <w:r>
        <w:rPr>
          <w:rFonts w:ascii="宋体" w:hAnsi="宋体"/>
          <w:sz w:val="24"/>
        </w:rPr>
        <w:t>国际教练联盟认证专业教练，美国</w:t>
      </w:r>
      <w:r>
        <w:rPr>
          <w:rFonts w:ascii="宋体" w:hAnsi="宋体"/>
          <w:sz w:val="24"/>
        </w:rPr>
        <w:t xml:space="preserve"> 4D </w:t>
      </w:r>
      <w:r>
        <w:rPr>
          <w:rFonts w:ascii="宋体" w:hAnsi="宋体"/>
          <w:sz w:val="24"/>
        </w:rPr>
        <w:t>系统认证团队教练，美国咨询师认证管理委员会认证全球生涯教练（</w:t>
      </w:r>
      <w:r>
        <w:rPr>
          <w:rFonts w:ascii="宋体" w:hAnsi="宋体"/>
          <w:sz w:val="24"/>
        </w:rPr>
        <w:t>BCC</w:t>
      </w:r>
      <w:r>
        <w:rPr>
          <w:rFonts w:ascii="宋体" w:hAnsi="宋体"/>
          <w:sz w:val="24"/>
        </w:rPr>
        <w:t>），中国地质大学博士。</w:t>
      </w:r>
    </w:p>
    <w:p w:rsidR="00933384" w:rsidRPr="00933384" w:rsidRDefault="00933384" w:rsidP="00933384">
      <w:pPr>
        <w:spacing w:after="0" w:line="360" w:lineRule="auto"/>
        <w:rPr>
          <w:rFonts w:ascii="宋体" w:hAnsi="宋体" w:hint="eastAsia"/>
          <w:b/>
          <w:sz w:val="24"/>
        </w:rPr>
      </w:pPr>
      <w:r>
        <w:rPr>
          <w:rFonts w:ascii="宋体" w:hAnsi="宋体"/>
          <w:b/>
          <w:sz w:val="24"/>
        </w:rPr>
        <w:t>(5)</w:t>
      </w:r>
      <w:r>
        <w:rPr>
          <w:rFonts w:ascii="宋体" w:hAnsi="宋体"/>
          <w:b/>
          <w:sz w:val="24"/>
        </w:rPr>
        <w:t>陈愈容</w:t>
      </w:r>
    </w:p>
    <w:p w:rsidR="00933384" w:rsidRPr="00933384" w:rsidRDefault="00933384" w:rsidP="00933384">
      <w:pPr>
        <w:spacing w:after="0" w:line="360" w:lineRule="auto"/>
        <w:ind w:right="100" w:firstLine="480"/>
        <w:jc w:val="both"/>
        <w:rPr>
          <w:rFonts w:ascii="宋体" w:hAnsi="宋体" w:hint="eastAsia"/>
          <w:sz w:val="24"/>
        </w:rPr>
      </w:pPr>
      <w:r>
        <w:rPr>
          <w:rFonts w:ascii="宋体" w:hAnsi="宋体"/>
          <w:sz w:val="24"/>
        </w:rPr>
        <w:lastRenderedPageBreak/>
        <w:t>清华大学学士学位、康奈尔大学电子工程硕士学位和哈佛商学院工商管理硕士学位。现任</w:t>
      </w:r>
      <w:r>
        <w:rPr>
          <w:rFonts w:ascii="宋体" w:hAnsi="宋体"/>
          <w:sz w:val="24"/>
        </w:rPr>
        <w:t xml:space="preserve"> </w:t>
      </w:r>
      <w:proofErr w:type="spellStart"/>
      <w:r>
        <w:rPr>
          <w:rFonts w:ascii="宋体" w:hAnsi="宋体"/>
          <w:sz w:val="24"/>
        </w:rPr>
        <w:t>Arduino</w:t>
      </w:r>
      <w:proofErr w:type="spellEnd"/>
      <w:r>
        <w:rPr>
          <w:rFonts w:ascii="宋体" w:hAnsi="宋体"/>
          <w:sz w:val="24"/>
        </w:rPr>
        <w:t xml:space="preserve"> </w:t>
      </w:r>
      <w:r>
        <w:rPr>
          <w:rFonts w:ascii="宋体" w:hAnsi="宋体"/>
          <w:sz w:val="24"/>
        </w:rPr>
        <w:t>中国董事总经理。此前，陈愈容曾在高通创锐讯公司从事六年业务拓展工作，对推动该公司在中国业务的十倍增长和全球物联网生态系统发展做出相当大的贡献。</w:t>
      </w:r>
    </w:p>
    <w:p w:rsidR="00933384" w:rsidRPr="00933384" w:rsidRDefault="00933384" w:rsidP="00933384">
      <w:pPr>
        <w:spacing w:after="0" w:line="360" w:lineRule="auto"/>
        <w:rPr>
          <w:rFonts w:ascii="宋体" w:hAnsi="宋体" w:hint="eastAsia"/>
          <w:b/>
          <w:sz w:val="24"/>
        </w:rPr>
      </w:pPr>
      <w:r>
        <w:rPr>
          <w:rFonts w:ascii="宋体" w:hAnsi="宋体"/>
          <w:b/>
          <w:sz w:val="24"/>
        </w:rPr>
        <w:t>(6)</w:t>
      </w:r>
      <w:r>
        <w:rPr>
          <w:rFonts w:ascii="宋体" w:hAnsi="宋体" w:hint="eastAsia"/>
          <w:b/>
          <w:sz w:val="24"/>
        </w:rPr>
        <w:t>周金刚</w:t>
      </w:r>
    </w:p>
    <w:p w:rsidR="00933384" w:rsidRPr="00933384" w:rsidRDefault="00933384" w:rsidP="00933384">
      <w:pPr>
        <w:spacing w:after="0" w:line="360" w:lineRule="auto"/>
        <w:ind w:right="100" w:firstLine="547"/>
        <w:jc w:val="both"/>
        <w:rPr>
          <w:rFonts w:ascii="宋体" w:hAnsi="宋体" w:hint="eastAsia"/>
          <w:sz w:val="24"/>
        </w:rPr>
      </w:pPr>
      <w:r>
        <w:rPr>
          <w:rFonts w:ascii="宋体" w:hAnsi="宋体" w:hint="eastAsia"/>
          <w:sz w:val="24"/>
        </w:rPr>
        <w:t>山东工商学院教学中心主任，子谦国际创业教育学院教学总监</w:t>
      </w:r>
      <w:r>
        <w:rPr>
          <w:rFonts w:ascii="宋体" w:hAnsi="宋体"/>
          <w:sz w:val="24"/>
        </w:rPr>
        <w:t>。获美国百森商学院创业教育师资、英国国家创新创业教育中心（</w:t>
      </w:r>
      <w:r>
        <w:rPr>
          <w:rFonts w:ascii="宋体" w:hAnsi="宋体"/>
          <w:sz w:val="24"/>
        </w:rPr>
        <w:t>NCEE</w:t>
      </w:r>
      <w:r>
        <w:rPr>
          <w:rFonts w:ascii="宋体" w:hAnsi="宋体"/>
          <w:sz w:val="24"/>
        </w:rPr>
        <w:t>）创新创业导师认证、埃里克森国际教练学院教练认证。</w:t>
      </w:r>
    </w:p>
    <w:p w:rsidR="00933384" w:rsidRPr="00933384" w:rsidRDefault="00933384" w:rsidP="00933384">
      <w:pPr>
        <w:spacing w:after="0" w:line="360" w:lineRule="auto"/>
        <w:rPr>
          <w:rFonts w:ascii="宋体" w:hAnsi="宋体" w:hint="eastAsia"/>
          <w:b/>
          <w:sz w:val="24"/>
        </w:rPr>
      </w:pPr>
      <w:r>
        <w:rPr>
          <w:rFonts w:ascii="宋体" w:hAnsi="宋体"/>
          <w:b/>
          <w:sz w:val="24"/>
        </w:rPr>
        <w:t>2.</w:t>
      </w:r>
      <w:r>
        <w:rPr>
          <w:rFonts w:ascii="宋体" w:hAnsi="宋体"/>
          <w:b/>
          <w:sz w:val="24"/>
        </w:rPr>
        <w:t>教学团队</w:t>
      </w:r>
    </w:p>
    <w:p w:rsidR="00933384" w:rsidRPr="00933384" w:rsidRDefault="00933384" w:rsidP="00933384">
      <w:pPr>
        <w:spacing w:after="0" w:line="360" w:lineRule="auto"/>
        <w:ind w:left="300"/>
        <w:rPr>
          <w:rFonts w:ascii="宋体" w:hAnsi="宋体" w:hint="eastAsia"/>
          <w:sz w:val="24"/>
        </w:rPr>
      </w:pPr>
      <w:r>
        <w:rPr>
          <w:rFonts w:ascii="宋体" w:hAnsi="宋体"/>
          <w:sz w:val="24"/>
        </w:rPr>
        <w:t>由子谦国际创业教育学院提供，他们均具备：</w:t>
      </w:r>
    </w:p>
    <w:p w:rsidR="00933384" w:rsidRDefault="00933384" w:rsidP="00933384">
      <w:pPr>
        <w:spacing w:after="0" w:line="360" w:lineRule="auto"/>
        <w:ind w:left="120"/>
        <w:rPr>
          <w:rFonts w:ascii="宋体" w:hAnsi="宋体"/>
          <w:sz w:val="24"/>
        </w:rPr>
      </w:pPr>
      <w:r>
        <w:rPr>
          <w:rFonts w:ascii="宋体" w:hAnsi="宋体"/>
          <w:sz w:val="24"/>
        </w:rPr>
        <w:t>(1)</w:t>
      </w:r>
      <w:r>
        <w:rPr>
          <w:rFonts w:ascii="宋体" w:hAnsi="宋体"/>
          <w:sz w:val="24"/>
        </w:rPr>
        <w:t>获得美国百森商学院师资认证或英国国家创新创业教育中心（</w:t>
      </w:r>
      <w:r>
        <w:rPr>
          <w:rFonts w:ascii="宋体" w:hAnsi="宋体"/>
          <w:sz w:val="24"/>
        </w:rPr>
        <w:t>NCEE</w:t>
      </w:r>
      <w:r>
        <w:rPr>
          <w:rFonts w:ascii="宋体" w:hAnsi="宋体"/>
          <w:sz w:val="24"/>
        </w:rPr>
        <w:t>）创</w:t>
      </w:r>
    </w:p>
    <w:p w:rsidR="00933384" w:rsidRPr="00933384" w:rsidRDefault="00933384" w:rsidP="00933384">
      <w:pPr>
        <w:spacing w:after="0" w:line="360" w:lineRule="auto"/>
        <w:rPr>
          <w:rFonts w:ascii="宋体" w:hAnsi="宋体" w:hint="eastAsia"/>
          <w:sz w:val="24"/>
        </w:rPr>
      </w:pPr>
      <w:bookmarkStart w:id="0" w:name="page4"/>
      <w:bookmarkEnd w:id="0"/>
      <w:r>
        <w:rPr>
          <w:rFonts w:ascii="宋体" w:hAnsi="宋体"/>
          <w:sz w:val="24"/>
        </w:rPr>
        <w:t>新创业导师认证；</w:t>
      </w:r>
    </w:p>
    <w:p w:rsidR="00933384" w:rsidRPr="00933384" w:rsidRDefault="00933384" w:rsidP="00933384">
      <w:pPr>
        <w:spacing w:after="0" w:line="360" w:lineRule="auto"/>
        <w:ind w:left="240"/>
        <w:rPr>
          <w:rFonts w:ascii="宋体" w:hAnsi="宋体" w:hint="eastAsia"/>
          <w:sz w:val="24"/>
        </w:rPr>
      </w:pPr>
      <w:r>
        <w:rPr>
          <w:rFonts w:ascii="宋体" w:hAnsi="宋体"/>
          <w:sz w:val="24"/>
        </w:rPr>
        <w:t>(2)</w:t>
      </w:r>
      <w:r>
        <w:rPr>
          <w:rFonts w:ascii="宋体" w:hAnsi="宋体"/>
          <w:sz w:val="24"/>
        </w:rPr>
        <w:t>长期从事创业基础教学与实践，均为高校创业学院院长或教学总监；</w:t>
      </w:r>
    </w:p>
    <w:p w:rsidR="00933384" w:rsidRPr="00933384" w:rsidRDefault="00933384" w:rsidP="00933384">
      <w:pPr>
        <w:spacing w:after="0" w:line="360" w:lineRule="auto"/>
        <w:ind w:left="240"/>
        <w:rPr>
          <w:rFonts w:ascii="宋体" w:hAnsi="宋体" w:hint="eastAsia"/>
          <w:sz w:val="24"/>
        </w:rPr>
      </w:pPr>
      <w:r>
        <w:rPr>
          <w:rFonts w:ascii="宋体" w:hAnsi="宋体"/>
          <w:sz w:val="24"/>
        </w:rPr>
        <w:t>(3)</w:t>
      </w:r>
      <w:r>
        <w:rPr>
          <w:rFonts w:ascii="宋体" w:hAnsi="宋体"/>
          <w:sz w:val="24"/>
        </w:rPr>
        <w:t>掌握基于体验的创业教学法，掌握创业基础内容。</w:t>
      </w:r>
    </w:p>
    <w:p w:rsidR="00933384" w:rsidRPr="00933384" w:rsidRDefault="00933384" w:rsidP="00933384">
      <w:pPr>
        <w:spacing w:after="0" w:line="360" w:lineRule="auto"/>
        <w:ind w:left="120" w:right="280" w:firstLine="480"/>
        <w:rPr>
          <w:rFonts w:ascii="宋体" w:hAnsi="宋体" w:hint="eastAsia"/>
          <w:sz w:val="23"/>
        </w:rPr>
      </w:pPr>
      <w:r>
        <w:rPr>
          <w:rFonts w:ascii="宋体" w:hAnsi="宋体"/>
          <w:sz w:val="23"/>
        </w:rPr>
        <w:t>目前子谦拥有获百森商学院创业教育师资认证</w:t>
      </w:r>
      <w:r>
        <w:rPr>
          <w:rFonts w:ascii="宋体" w:hAnsi="宋体"/>
          <w:sz w:val="23"/>
        </w:rPr>
        <w:t xml:space="preserve"> 35 </w:t>
      </w:r>
      <w:r>
        <w:rPr>
          <w:rFonts w:ascii="宋体" w:hAnsi="宋体"/>
          <w:sz w:val="23"/>
        </w:rPr>
        <w:t>名、获英国国家创新创业教育中心（</w:t>
      </w:r>
      <w:r>
        <w:rPr>
          <w:rFonts w:ascii="宋体" w:hAnsi="宋体"/>
          <w:sz w:val="23"/>
        </w:rPr>
        <w:t>NCEE</w:t>
      </w:r>
      <w:r>
        <w:rPr>
          <w:rFonts w:ascii="宋体" w:hAnsi="宋体"/>
          <w:sz w:val="23"/>
        </w:rPr>
        <w:t>）创新创业导师认证</w:t>
      </w:r>
      <w:r>
        <w:rPr>
          <w:rFonts w:ascii="宋体" w:hAnsi="宋体"/>
          <w:sz w:val="23"/>
        </w:rPr>
        <w:t xml:space="preserve"> 15 </w:t>
      </w:r>
      <w:r>
        <w:rPr>
          <w:rFonts w:ascii="宋体" w:hAnsi="宋体"/>
          <w:sz w:val="23"/>
        </w:rPr>
        <w:t>名、获埃里克森创业教练认证</w:t>
      </w:r>
      <w:r>
        <w:rPr>
          <w:rFonts w:ascii="宋体" w:hAnsi="宋体"/>
          <w:sz w:val="23"/>
        </w:rPr>
        <w:t xml:space="preserve"> 10</w:t>
      </w:r>
    </w:p>
    <w:p w:rsidR="00933384" w:rsidRDefault="00933384" w:rsidP="00933384">
      <w:pPr>
        <w:spacing w:after="0" w:line="360" w:lineRule="auto"/>
        <w:ind w:left="120"/>
        <w:rPr>
          <w:rFonts w:ascii="宋体" w:hAnsi="宋体"/>
          <w:sz w:val="24"/>
        </w:rPr>
      </w:pPr>
      <w:r>
        <w:rPr>
          <w:rFonts w:ascii="宋体" w:hAnsi="宋体"/>
          <w:sz w:val="24"/>
        </w:rPr>
        <w:t>名，均可以承担创业基础师资培训和咨询。</w:t>
      </w:r>
    </w:p>
    <w:p w:rsidR="00942CE1" w:rsidRPr="00933384" w:rsidRDefault="00942CE1" w:rsidP="00933384">
      <w:pPr>
        <w:pStyle w:val="a3"/>
        <w:spacing w:line="360" w:lineRule="auto"/>
        <w:ind w:left="0" w:right="250" w:firstLineChars="47" w:firstLine="132"/>
        <w:jc w:val="both"/>
        <w:rPr>
          <w:rFonts w:ascii="仿宋" w:eastAsia="仿宋" w:hAnsi="仿宋" w:hint="eastAsia"/>
          <w:lang w:val="en-US" w:eastAsia="zh-CN"/>
        </w:rPr>
      </w:pPr>
    </w:p>
    <w:sectPr w:rsidR="00942CE1" w:rsidRPr="00933384" w:rsidSect="00596F2C">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2CE1"/>
    <w:rsid w:val="00933384"/>
    <w:rsid w:val="00942CE1"/>
    <w:rsid w:val="00C63B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CE1"/>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942CE1"/>
    <w:pPr>
      <w:widowControl w:val="0"/>
      <w:adjustRightInd/>
      <w:snapToGrid/>
      <w:spacing w:after="0"/>
      <w:ind w:left="112"/>
    </w:pPr>
    <w:rPr>
      <w:rFonts w:ascii="宋体" w:eastAsia="宋体" w:hAnsi="宋体"/>
      <w:sz w:val="28"/>
      <w:szCs w:val="28"/>
      <w:lang w:eastAsia="en-US"/>
    </w:rPr>
  </w:style>
  <w:style w:type="character" w:customStyle="1" w:styleId="Char">
    <w:name w:val="正文文本 Char"/>
    <w:basedOn w:val="a0"/>
    <w:link w:val="a3"/>
    <w:rsid w:val="00942CE1"/>
    <w:rPr>
      <w:rFonts w:ascii="宋体" w:eastAsia="宋体" w:hAnsi="宋体" w:cs="Times New Roman"/>
      <w:kern w:val="0"/>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2016-10-14T06:44:00Z</dcterms:created>
  <dcterms:modified xsi:type="dcterms:W3CDTF">2016-10-14T06:48:00Z</dcterms:modified>
</cp:coreProperties>
</file>