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26" w:rsidRDefault="006B3026" w:rsidP="00DD41A8">
      <w:pPr>
        <w:adjustRightInd w:val="0"/>
        <w:snapToGrid w:val="0"/>
      </w:pPr>
      <w:r>
        <w:rPr>
          <w:rFonts w:hint="eastAsia"/>
        </w:rPr>
        <w:t>附件</w:t>
      </w:r>
      <w:r>
        <w:rPr>
          <w:rFonts w:hint="eastAsia"/>
        </w:rPr>
        <w:t>1    2019</w:t>
      </w:r>
      <w:r>
        <w:rPr>
          <w:rFonts w:hint="eastAsia"/>
        </w:rPr>
        <w:t>年</w:t>
      </w:r>
      <w:r w:rsidR="00EC1070">
        <w:rPr>
          <w:rFonts w:hint="eastAsia"/>
        </w:rPr>
        <w:t>大赛</w:t>
      </w:r>
      <w:r>
        <w:rPr>
          <w:rFonts w:hint="eastAsia"/>
        </w:rPr>
        <w:t>内容及分类</w:t>
      </w:r>
    </w:p>
    <w:p w:rsidR="006B3026" w:rsidRDefault="006B3026" w:rsidP="00DD41A8">
      <w:pPr>
        <w:adjustRightInd w:val="0"/>
        <w:snapToGrid w:val="0"/>
      </w:pPr>
      <w:r>
        <w:t xml:space="preserve"> </w:t>
      </w:r>
    </w:p>
    <w:p w:rsidR="006B3026" w:rsidRDefault="006B3026" w:rsidP="00DD41A8">
      <w:pPr>
        <w:adjustRightInd w:val="0"/>
        <w:snapToGrid w:val="0"/>
      </w:pPr>
      <w:r>
        <w:rPr>
          <w:rFonts w:hint="eastAsia"/>
        </w:rPr>
        <w:t>一、大赛内容依据</w:t>
      </w:r>
      <w:r>
        <w:rPr>
          <w:rFonts w:hint="eastAsia"/>
        </w:rPr>
        <w:t xml:space="preserve"> </w:t>
      </w:r>
    </w:p>
    <w:p w:rsidR="006B3026" w:rsidRDefault="006B3026" w:rsidP="00DD41A8">
      <w:pPr>
        <w:adjustRightInd w:val="0"/>
        <w:snapToGrid w:val="0"/>
        <w:jc w:val="left"/>
      </w:pPr>
      <w:r>
        <w:rPr>
          <w:rFonts w:hint="eastAsia"/>
        </w:rPr>
        <w:t>大赛内容主要依据本科大学计算机课程教学要求：</w:t>
      </w:r>
      <w:r>
        <w:rPr>
          <w:rFonts w:hint="eastAsia"/>
        </w:rPr>
        <w:t xml:space="preserve"> </w:t>
      </w:r>
    </w:p>
    <w:p w:rsidR="006B3026" w:rsidRDefault="006B3026" w:rsidP="00DD41A8">
      <w:pPr>
        <w:adjustRightInd w:val="0"/>
        <w:snapToGrid w:val="0"/>
      </w:pPr>
      <w:r>
        <w:rPr>
          <w:rFonts w:hint="eastAsia"/>
        </w:rPr>
        <w:t xml:space="preserve">1. </w:t>
      </w:r>
      <w:r>
        <w:rPr>
          <w:rFonts w:hint="eastAsia"/>
        </w:rPr>
        <w:t>学生就业需要。</w:t>
      </w:r>
      <w:r>
        <w:rPr>
          <w:rFonts w:hint="eastAsia"/>
        </w:rPr>
        <w:t xml:space="preserve"> </w:t>
      </w:r>
    </w:p>
    <w:p w:rsidR="006B3026" w:rsidRDefault="006B3026" w:rsidP="00DD41A8">
      <w:pPr>
        <w:adjustRightInd w:val="0"/>
        <w:snapToGrid w:val="0"/>
      </w:pPr>
      <w:r>
        <w:rPr>
          <w:rFonts w:hint="eastAsia"/>
        </w:rPr>
        <w:t xml:space="preserve">2. </w:t>
      </w:r>
      <w:r>
        <w:rPr>
          <w:rFonts w:hint="eastAsia"/>
        </w:rPr>
        <w:t>学生专业需要。</w:t>
      </w:r>
      <w:r>
        <w:rPr>
          <w:rFonts w:hint="eastAsia"/>
        </w:rPr>
        <w:t xml:space="preserve"> </w:t>
      </w:r>
    </w:p>
    <w:p w:rsidR="006B3026" w:rsidRDefault="006B3026" w:rsidP="00DD41A8">
      <w:pPr>
        <w:adjustRightInd w:val="0"/>
        <w:snapToGrid w:val="0"/>
      </w:pPr>
      <w:r>
        <w:rPr>
          <w:rFonts w:hint="eastAsia"/>
        </w:rPr>
        <w:t xml:space="preserve">3. </w:t>
      </w:r>
      <w:r>
        <w:rPr>
          <w:rFonts w:hint="eastAsia"/>
        </w:rPr>
        <w:t>学生创新意识、创新创业能力培养需要。</w:t>
      </w:r>
      <w:r>
        <w:rPr>
          <w:rFonts w:hint="eastAsia"/>
        </w:rPr>
        <w:t xml:space="preserve"> </w:t>
      </w:r>
    </w:p>
    <w:p w:rsidR="006B3026" w:rsidRDefault="006B3026" w:rsidP="00DD41A8">
      <w:pPr>
        <w:adjustRightInd w:val="0"/>
        <w:snapToGrid w:val="0"/>
      </w:pPr>
      <w:r>
        <w:t xml:space="preserve"> </w:t>
      </w:r>
    </w:p>
    <w:p w:rsidR="00DD41A8" w:rsidRDefault="00DD41A8" w:rsidP="00DD41A8">
      <w:pPr>
        <w:adjustRightInd w:val="0"/>
        <w:snapToGrid w:val="0"/>
      </w:pPr>
    </w:p>
    <w:p w:rsidR="006B3026" w:rsidRDefault="006B3026" w:rsidP="00DD41A8">
      <w:pPr>
        <w:adjustRightInd w:val="0"/>
        <w:snapToGrid w:val="0"/>
      </w:pPr>
      <w:r>
        <w:rPr>
          <w:rFonts w:hint="eastAsia"/>
        </w:rPr>
        <w:t>二、大赛作品内容分类</w:t>
      </w:r>
      <w:r>
        <w:rPr>
          <w:rFonts w:hint="eastAsia"/>
        </w:rPr>
        <w:t xml:space="preserve"> </w:t>
      </w:r>
    </w:p>
    <w:p w:rsidR="006B3026" w:rsidRDefault="006B3026" w:rsidP="00DD41A8">
      <w:pPr>
        <w:adjustRightInd w:val="0"/>
        <w:snapToGrid w:val="0"/>
      </w:pPr>
      <w:r>
        <w:rPr>
          <w:rFonts w:hint="eastAsia"/>
        </w:rPr>
        <w:t>参赛作品内容分类与相关说明。</w:t>
      </w:r>
      <w:r>
        <w:rPr>
          <w:rFonts w:hint="eastAsia"/>
        </w:rPr>
        <w:t xml:space="preserve"> </w:t>
      </w:r>
    </w:p>
    <w:p w:rsidR="006B3026" w:rsidRDefault="006B3026" w:rsidP="00DD41A8">
      <w:pPr>
        <w:adjustRightInd w:val="0"/>
        <w:snapToGrid w:val="0"/>
      </w:pPr>
      <w:r>
        <w:rPr>
          <w:rFonts w:hint="eastAsia"/>
        </w:rPr>
        <w:t>大赛作品内容共分</w:t>
      </w:r>
      <w:r>
        <w:rPr>
          <w:rFonts w:hint="eastAsia"/>
        </w:rPr>
        <w:t>13</w:t>
      </w:r>
      <w:r>
        <w:rPr>
          <w:rFonts w:hint="eastAsia"/>
        </w:rPr>
        <w:t>类（组）：</w:t>
      </w:r>
      <w:r>
        <w:rPr>
          <w:rFonts w:hint="eastAsia"/>
        </w:rPr>
        <w:t xml:space="preserve"> </w:t>
      </w:r>
    </w:p>
    <w:p w:rsidR="006B3026" w:rsidRDefault="006B3026" w:rsidP="00DD41A8">
      <w:pPr>
        <w:adjustRightInd w:val="0"/>
        <w:snapToGrid w:val="0"/>
      </w:pPr>
      <w:r>
        <w:rPr>
          <w:rFonts w:hint="eastAsia"/>
        </w:rPr>
        <w:t xml:space="preserve">1. </w:t>
      </w:r>
      <w:r>
        <w:rPr>
          <w:rFonts w:hint="eastAsia"/>
        </w:rPr>
        <w:t>软件应用与开发。</w:t>
      </w:r>
      <w:r>
        <w:rPr>
          <w:rFonts w:hint="eastAsia"/>
        </w:rPr>
        <w:t xml:space="preserve"> </w:t>
      </w:r>
    </w:p>
    <w:p w:rsidR="006B3026" w:rsidRDefault="006B3026" w:rsidP="00DD41A8">
      <w:pPr>
        <w:adjustRightInd w:val="0"/>
        <w:snapToGrid w:val="0"/>
      </w:pPr>
      <w:r>
        <w:rPr>
          <w:rFonts w:hint="eastAsia"/>
        </w:rPr>
        <w:t xml:space="preserve">2. </w:t>
      </w:r>
      <w:r>
        <w:rPr>
          <w:rFonts w:hint="eastAsia"/>
        </w:rPr>
        <w:t>微课与教学辅助。</w:t>
      </w:r>
      <w:r>
        <w:rPr>
          <w:rFonts w:hint="eastAsia"/>
        </w:rPr>
        <w:t xml:space="preserve"> </w:t>
      </w:r>
    </w:p>
    <w:p w:rsidR="006B3026" w:rsidRDefault="006B3026" w:rsidP="00DD41A8">
      <w:pPr>
        <w:adjustRightInd w:val="0"/>
        <w:snapToGrid w:val="0"/>
      </w:pPr>
      <w:r>
        <w:rPr>
          <w:rFonts w:hint="eastAsia"/>
        </w:rPr>
        <w:t xml:space="preserve">3. </w:t>
      </w:r>
      <w:r>
        <w:rPr>
          <w:rFonts w:hint="eastAsia"/>
        </w:rPr>
        <w:t>物联网应用。</w:t>
      </w:r>
      <w:r>
        <w:rPr>
          <w:rFonts w:hint="eastAsia"/>
        </w:rPr>
        <w:t xml:space="preserve"> </w:t>
      </w:r>
    </w:p>
    <w:p w:rsidR="006B3026" w:rsidRDefault="006B3026" w:rsidP="00DD41A8">
      <w:pPr>
        <w:adjustRightInd w:val="0"/>
        <w:snapToGrid w:val="0"/>
      </w:pPr>
      <w:r>
        <w:rPr>
          <w:rFonts w:hint="eastAsia"/>
        </w:rPr>
        <w:t xml:space="preserve">4. </w:t>
      </w:r>
      <w:r>
        <w:rPr>
          <w:rFonts w:hint="eastAsia"/>
        </w:rPr>
        <w:t>大数据。</w:t>
      </w:r>
      <w:r>
        <w:rPr>
          <w:rFonts w:hint="eastAsia"/>
        </w:rPr>
        <w:t xml:space="preserve"> </w:t>
      </w:r>
    </w:p>
    <w:p w:rsidR="006B3026" w:rsidRDefault="006B3026" w:rsidP="00DD41A8">
      <w:pPr>
        <w:adjustRightInd w:val="0"/>
        <w:snapToGrid w:val="0"/>
      </w:pPr>
      <w:r>
        <w:rPr>
          <w:rFonts w:hint="eastAsia"/>
        </w:rPr>
        <w:t xml:space="preserve">5. </w:t>
      </w:r>
      <w:r>
        <w:rPr>
          <w:rFonts w:hint="eastAsia"/>
        </w:rPr>
        <w:t>人工智能。</w:t>
      </w:r>
      <w:r>
        <w:rPr>
          <w:rFonts w:hint="eastAsia"/>
        </w:rPr>
        <w:t xml:space="preserve"> </w:t>
      </w:r>
    </w:p>
    <w:p w:rsidR="006B3026" w:rsidRDefault="006B3026" w:rsidP="00DD41A8">
      <w:pPr>
        <w:adjustRightInd w:val="0"/>
        <w:snapToGrid w:val="0"/>
      </w:pPr>
      <w:r>
        <w:rPr>
          <w:rFonts w:hint="eastAsia"/>
        </w:rPr>
        <w:t xml:space="preserve">6. </w:t>
      </w:r>
      <w:r>
        <w:rPr>
          <w:rFonts w:hint="eastAsia"/>
        </w:rPr>
        <w:t>信息可视化设计。</w:t>
      </w:r>
      <w:r>
        <w:rPr>
          <w:rFonts w:hint="eastAsia"/>
        </w:rPr>
        <w:t xml:space="preserve"> </w:t>
      </w:r>
    </w:p>
    <w:p w:rsidR="006B3026" w:rsidRDefault="006B3026" w:rsidP="00DD41A8">
      <w:pPr>
        <w:adjustRightInd w:val="0"/>
        <w:snapToGrid w:val="0"/>
      </w:pPr>
      <w:r>
        <w:rPr>
          <w:rFonts w:hint="eastAsia"/>
        </w:rPr>
        <w:t xml:space="preserve">7. </w:t>
      </w:r>
      <w:r>
        <w:rPr>
          <w:rFonts w:hint="eastAsia"/>
        </w:rPr>
        <w:t>数媒普通组（主题：海洋世界）。</w:t>
      </w:r>
      <w:r>
        <w:rPr>
          <w:rFonts w:hint="eastAsia"/>
        </w:rPr>
        <w:t xml:space="preserve"> </w:t>
      </w:r>
    </w:p>
    <w:p w:rsidR="006B3026" w:rsidRDefault="006B3026" w:rsidP="00DD41A8">
      <w:pPr>
        <w:adjustRightInd w:val="0"/>
        <w:snapToGrid w:val="0"/>
      </w:pPr>
      <w:r>
        <w:rPr>
          <w:rFonts w:hint="eastAsia"/>
        </w:rPr>
        <w:t xml:space="preserve">8. </w:t>
      </w:r>
      <w:r>
        <w:rPr>
          <w:rFonts w:hint="eastAsia"/>
        </w:rPr>
        <w:t>数媒专业组（主题：海洋世界）。</w:t>
      </w:r>
      <w:r>
        <w:rPr>
          <w:rFonts w:hint="eastAsia"/>
        </w:rPr>
        <w:t xml:space="preserve"> </w:t>
      </w:r>
    </w:p>
    <w:p w:rsidR="006B3026" w:rsidRDefault="006B3026" w:rsidP="00DD41A8">
      <w:pPr>
        <w:adjustRightInd w:val="0"/>
        <w:snapToGrid w:val="0"/>
      </w:pPr>
      <w:r>
        <w:rPr>
          <w:rFonts w:hint="eastAsia"/>
        </w:rPr>
        <w:t xml:space="preserve">9. </w:t>
      </w:r>
      <w:r>
        <w:rPr>
          <w:rFonts w:hint="eastAsia"/>
        </w:rPr>
        <w:t>数媒动漫游戏（主题：海洋世界）。</w:t>
      </w:r>
      <w:r>
        <w:rPr>
          <w:rFonts w:hint="eastAsia"/>
        </w:rPr>
        <w:t xml:space="preserve"> </w:t>
      </w:r>
    </w:p>
    <w:p w:rsidR="006B3026" w:rsidRDefault="006B3026" w:rsidP="00DD41A8">
      <w:pPr>
        <w:adjustRightInd w:val="0"/>
        <w:snapToGrid w:val="0"/>
      </w:pPr>
      <w:r>
        <w:rPr>
          <w:rFonts w:hint="eastAsia"/>
        </w:rPr>
        <w:t xml:space="preserve">10. </w:t>
      </w:r>
      <w:r>
        <w:rPr>
          <w:rFonts w:hint="eastAsia"/>
        </w:rPr>
        <w:t>数媒微电影（主题：</w:t>
      </w:r>
      <w:r>
        <w:rPr>
          <w:rFonts w:hint="eastAsia"/>
        </w:rPr>
        <w:t>1911</w:t>
      </w:r>
      <w:r>
        <w:rPr>
          <w:rFonts w:hint="eastAsia"/>
        </w:rPr>
        <w:t>年前中华优秀传统文化元素）。</w:t>
      </w:r>
      <w:r>
        <w:rPr>
          <w:rFonts w:hint="eastAsia"/>
        </w:rPr>
        <w:t xml:space="preserve"> </w:t>
      </w:r>
    </w:p>
    <w:p w:rsidR="006B3026" w:rsidRDefault="006B3026" w:rsidP="00DD41A8">
      <w:pPr>
        <w:adjustRightInd w:val="0"/>
        <w:snapToGrid w:val="0"/>
      </w:pPr>
      <w:r>
        <w:rPr>
          <w:rFonts w:hint="eastAsia"/>
        </w:rPr>
        <w:t xml:space="preserve">11. </w:t>
      </w:r>
      <w:r>
        <w:rPr>
          <w:rFonts w:hint="eastAsia"/>
        </w:rPr>
        <w:t>数媒民族元素（中华服饰、手工艺、手工艺品、建筑）。</w:t>
      </w:r>
      <w:r>
        <w:rPr>
          <w:rFonts w:hint="eastAsia"/>
        </w:rPr>
        <w:t xml:space="preserve"> </w:t>
      </w:r>
    </w:p>
    <w:p w:rsidR="006B3026" w:rsidRDefault="006B3026" w:rsidP="00DD41A8">
      <w:pPr>
        <w:adjustRightInd w:val="0"/>
        <w:snapToGrid w:val="0"/>
      </w:pPr>
      <w:r>
        <w:rPr>
          <w:rFonts w:hint="eastAsia"/>
        </w:rPr>
        <w:t xml:space="preserve">12. </w:t>
      </w:r>
      <w:r>
        <w:rPr>
          <w:rFonts w:hint="eastAsia"/>
        </w:rPr>
        <w:t>计算机音乐创作普通组。</w:t>
      </w:r>
      <w:r>
        <w:rPr>
          <w:rFonts w:hint="eastAsia"/>
        </w:rPr>
        <w:t xml:space="preserve"> </w:t>
      </w:r>
    </w:p>
    <w:p w:rsidR="006B3026" w:rsidRDefault="006B3026" w:rsidP="00DD41A8">
      <w:pPr>
        <w:adjustRightInd w:val="0"/>
        <w:snapToGrid w:val="0"/>
      </w:pPr>
      <w:r>
        <w:rPr>
          <w:rFonts w:hint="eastAsia"/>
        </w:rPr>
        <w:t xml:space="preserve">13. </w:t>
      </w:r>
      <w:r>
        <w:rPr>
          <w:rFonts w:hint="eastAsia"/>
        </w:rPr>
        <w:t>计算机音乐创作专业组。</w:t>
      </w:r>
      <w:r>
        <w:rPr>
          <w:rFonts w:hint="eastAsia"/>
        </w:rPr>
        <w:t xml:space="preserve"> </w:t>
      </w:r>
    </w:p>
    <w:p w:rsidR="006B3026" w:rsidRDefault="006B3026" w:rsidP="00DD41A8">
      <w:pPr>
        <w:adjustRightInd w:val="0"/>
        <w:snapToGrid w:val="0"/>
      </w:pPr>
      <w:r>
        <w:t xml:space="preserve"> </w:t>
      </w:r>
    </w:p>
    <w:p w:rsidR="006B3026" w:rsidRDefault="006B3026" w:rsidP="00DD41A8">
      <w:pPr>
        <w:adjustRightInd w:val="0"/>
        <w:snapToGrid w:val="0"/>
      </w:pPr>
      <w:r>
        <w:rPr>
          <w:rFonts w:hint="eastAsia"/>
        </w:rPr>
        <w:t>三、大赛内容分类及说明</w:t>
      </w:r>
      <w:r>
        <w:rPr>
          <w:rFonts w:hint="eastAsia"/>
        </w:rPr>
        <w:t xml:space="preserve"> </w:t>
      </w:r>
    </w:p>
    <w:p w:rsidR="006B3026" w:rsidRDefault="006B3026" w:rsidP="00DD41A8">
      <w:pPr>
        <w:adjustRightInd w:val="0"/>
        <w:snapToGrid w:val="0"/>
      </w:pPr>
      <w:r>
        <w:t xml:space="preserve"> </w:t>
      </w:r>
    </w:p>
    <w:p w:rsidR="006B3026" w:rsidRDefault="006B3026" w:rsidP="00DD41A8">
      <w:pPr>
        <w:adjustRightInd w:val="0"/>
        <w:snapToGrid w:val="0"/>
      </w:pPr>
      <w:r>
        <w:rPr>
          <w:rFonts w:hint="eastAsia"/>
        </w:rPr>
        <w:t>1</w:t>
      </w:r>
      <w:r>
        <w:rPr>
          <w:rFonts w:hint="eastAsia"/>
        </w:rPr>
        <w:t>．软件应用与开发类</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w:t>
      </w:r>
      <w:r>
        <w:rPr>
          <w:rFonts w:hint="eastAsia"/>
        </w:rPr>
        <w:t>Web</w:t>
      </w:r>
      <w:r>
        <w:rPr>
          <w:rFonts w:hint="eastAsia"/>
        </w:rPr>
        <w:t>应用与开发。</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）管理信息系统。</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）移动应用开发（非游戏类）。</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）算法设计与应用</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）每位指导教师在本类全国决赛中，不能多于指导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DD41A8" w:rsidRDefault="006B3026" w:rsidP="00DD41A8">
      <w:pPr>
        <w:adjustRightInd w:val="0"/>
        <w:snapToGrid w:val="0"/>
        <w:rPr>
          <w:color w:val="FF0000"/>
        </w:rPr>
      </w:pPr>
      <w:r w:rsidRPr="00DD41A8">
        <w:rPr>
          <w:rFonts w:hint="eastAsia"/>
          <w:color w:val="FF0000"/>
        </w:rPr>
        <w:t>（</w:t>
      </w:r>
      <w:r w:rsidRPr="00DD41A8">
        <w:rPr>
          <w:rFonts w:hint="eastAsia"/>
          <w:color w:val="FF0000"/>
        </w:rPr>
        <w:t>4</w:t>
      </w:r>
      <w:r w:rsidRPr="00DD41A8">
        <w:rPr>
          <w:rFonts w:hint="eastAsia"/>
          <w:color w:val="FF0000"/>
        </w:rPr>
        <w:t>）每校参加省级赛区每小类作品数量由各省级赛区组委会或省级直报赛区自行规定。本大类每校最终入围国赛决赛作品不多于</w:t>
      </w:r>
      <w:r w:rsidRPr="00DD41A8">
        <w:rPr>
          <w:rFonts w:hint="eastAsia"/>
          <w:color w:val="FF0000"/>
        </w:rPr>
        <w:t>4</w:t>
      </w:r>
      <w:r w:rsidRPr="00DD41A8">
        <w:rPr>
          <w:rFonts w:hint="eastAsia"/>
          <w:color w:val="FF0000"/>
        </w:rPr>
        <w:t>件，每小类不多于</w:t>
      </w:r>
      <w:r w:rsidRPr="00DD41A8">
        <w:rPr>
          <w:rFonts w:hint="eastAsia"/>
          <w:color w:val="FF0000"/>
        </w:rPr>
        <w:t>2</w:t>
      </w:r>
      <w:r w:rsidRPr="00DD41A8">
        <w:rPr>
          <w:rFonts w:hint="eastAsia"/>
          <w:color w:val="FF0000"/>
        </w:rPr>
        <w:t>件。</w:t>
      </w:r>
      <w:r w:rsidRPr="00DD41A8">
        <w:rPr>
          <w:rFonts w:hint="eastAsia"/>
          <w:color w:val="FF0000"/>
        </w:rPr>
        <w:t xml:space="preserve"> </w:t>
      </w:r>
    </w:p>
    <w:p w:rsidR="006B3026" w:rsidRDefault="006B3026" w:rsidP="00DD41A8">
      <w:pPr>
        <w:adjustRightInd w:val="0"/>
        <w:snapToGrid w:val="0"/>
      </w:pPr>
      <w:r>
        <w:rPr>
          <w:rFonts w:hint="eastAsia"/>
        </w:rPr>
        <w:t>2</w:t>
      </w:r>
      <w:r>
        <w:rPr>
          <w:rFonts w:hint="eastAsia"/>
        </w:rPr>
        <w:t>．微课与教学辅助类</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）计算机基础与应用类课程微课（或教学辅助课件）。</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）中、小学数学或自然科学课程微课（或教学辅助课件）。</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）汉语言文学（古汉语、诗词曲赋、散文等，内容限在</w:t>
      </w:r>
      <w:r>
        <w:rPr>
          <w:rFonts w:hint="eastAsia"/>
        </w:rPr>
        <w:t>1911</w:t>
      </w:r>
      <w:r>
        <w:rPr>
          <w:rFonts w:hint="eastAsia"/>
        </w:rPr>
        <w:t>年前）微课（或教学辅助课件）。</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）虚拟实验平台。</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）微课为针对某个知识点而设计，包含相对独立完整的教学环节。要有完整的某个知识点内容，既包含短小精悍的视频，又必须包含教学设计环节。不仅要有某个知识点制作的视</w:t>
      </w:r>
      <w:r>
        <w:rPr>
          <w:rFonts w:hint="eastAsia"/>
        </w:rPr>
        <w:lastRenderedPageBreak/>
        <w:t>频文件或教学，更要介绍与本知识点相关联的教学设计、例题、习题、拓展资料等内容；</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）“教学辅助课件”小类是指针对教学环节开发的课件软件，而不是指课程教案；</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）课程教案类不能以“教学辅助课件”名义报名参赛。如欲参赛，应进一步完善为微课类作品。</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）虚拟实验平台是以虚拟技术为基础进行设计、支持完成某种实验为目的、模拟真实实验环境的应用系统。</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7</w:t>
      </w:r>
      <w:r>
        <w:rPr>
          <w:rFonts w:hint="eastAsia"/>
        </w:rPr>
        <w:t>）每位指导教师在本类全国决赛中，不能多于指导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D71BD4" w:rsidRDefault="006B3026" w:rsidP="00DD41A8">
      <w:pPr>
        <w:adjustRightInd w:val="0"/>
        <w:snapToGrid w:val="0"/>
        <w:rPr>
          <w:color w:val="FF0000"/>
        </w:rPr>
      </w:pPr>
      <w:r w:rsidRPr="00D71BD4">
        <w:rPr>
          <w:rFonts w:hint="eastAsia"/>
          <w:color w:val="FF0000"/>
        </w:rPr>
        <w:t>（</w:t>
      </w:r>
      <w:r w:rsidRPr="00D71BD4">
        <w:rPr>
          <w:rFonts w:hint="eastAsia"/>
          <w:color w:val="FF0000"/>
        </w:rPr>
        <w:t>8</w:t>
      </w:r>
      <w:r w:rsidRPr="00D71BD4">
        <w:rPr>
          <w:rFonts w:hint="eastAsia"/>
          <w:color w:val="FF0000"/>
        </w:rPr>
        <w:t>）每校参加省级赛区每小类作品数量由各省级赛区组委会或省级直报赛区自行规定。本大类每校最终入围国赛决赛作品不多于</w:t>
      </w:r>
      <w:r w:rsidRPr="00D71BD4">
        <w:rPr>
          <w:rFonts w:hint="eastAsia"/>
          <w:color w:val="FF0000"/>
        </w:rPr>
        <w:t>4</w:t>
      </w:r>
      <w:r w:rsidRPr="00D71BD4">
        <w:rPr>
          <w:rFonts w:hint="eastAsia"/>
          <w:color w:val="FF0000"/>
        </w:rPr>
        <w:t>件，每小类不多于</w:t>
      </w:r>
      <w:r w:rsidRPr="00D71BD4">
        <w:rPr>
          <w:rFonts w:hint="eastAsia"/>
          <w:color w:val="FF0000"/>
        </w:rPr>
        <w:t>2</w:t>
      </w:r>
      <w:r w:rsidRPr="00D71BD4">
        <w:rPr>
          <w:rFonts w:hint="eastAsia"/>
          <w:color w:val="FF0000"/>
        </w:rPr>
        <w:t>件。</w:t>
      </w:r>
      <w:r w:rsidRPr="00D71BD4">
        <w:rPr>
          <w:rFonts w:hint="eastAsia"/>
          <w:color w:val="FF0000"/>
        </w:rPr>
        <w:t xml:space="preserve"> </w:t>
      </w:r>
    </w:p>
    <w:p w:rsidR="006B3026" w:rsidRDefault="006B3026" w:rsidP="00DD41A8">
      <w:pPr>
        <w:adjustRightInd w:val="0"/>
        <w:snapToGrid w:val="0"/>
      </w:pPr>
      <w:r>
        <w:rPr>
          <w:rFonts w:hint="eastAsia"/>
        </w:rPr>
        <w:t>3</w:t>
      </w:r>
      <w:r>
        <w:rPr>
          <w:rFonts w:hint="eastAsia"/>
        </w:rPr>
        <w:t>．物联网应用类</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）城市管理。</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）医药卫生。</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）运动健身。</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）数字生活。</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）行业应用。</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）城市管理小类作品是基于全面感知、互联、融合、智能计算等技术，以服务城市管理为目的，以提升社会经济生活水平为宗旨，形成某一具体应用的完整方案。例如</w:t>
      </w:r>
      <w:r>
        <w:rPr>
          <w:rFonts w:hint="eastAsia"/>
        </w:rPr>
        <w:t>:</w:t>
      </w:r>
      <w:r>
        <w:rPr>
          <w:rFonts w:hint="eastAsia"/>
        </w:rPr>
        <w:t>智慧交通，城市公用设施、市容环境与环境秩序监控，城市应急管理，城市安全防护，智能建筑，文物保护和数字博物馆。</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）医药卫生小类作品应以物联网技术为支撑，实现智能化医疗保健和医疗资源的智能化管理，满足医疗健康</w:t>
      </w:r>
    </w:p>
    <w:p w:rsidR="006B3026" w:rsidRDefault="006B3026" w:rsidP="00DD41A8">
      <w:pPr>
        <w:adjustRightInd w:val="0"/>
        <w:snapToGrid w:val="0"/>
      </w:pPr>
      <w:r>
        <w:rPr>
          <w:rFonts w:hint="eastAsia"/>
        </w:rPr>
        <w:t>信息、医疗设备与用品、公共卫生安全的智能化管理与监控等方面的需求。建议但不限于如下方面：医院应用如移动查房、婴儿防盗、自动取药、智能药瓶等。家庭应用如远程监控、家庭护理</w:t>
      </w:r>
    </w:p>
    <w:p w:rsidR="006B3026" w:rsidRDefault="006B3026" w:rsidP="00DD41A8">
      <w:pPr>
        <w:adjustRightInd w:val="0"/>
        <w:snapToGrid w:val="0"/>
      </w:pPr>
      <w:r>
        <w:rPr>
          <w:rFonts w:hint="eastAsia"/>
        </w:rPr>
        <w:t>，如婴儿监控、多动症儿童监控、老年人生命体征家庭监控、老年人家庭保健、病人家庭康复监控、医疗健康</w:t>
      </w:r>
    </w:p>
    <w:p w:rsidR="006B3026" w:rsidRDefault="006B3026" w:rsidP="00DD41A8">
      <w:pPr>
        <w:adjustRightInd w:val="0"/>
        <w:snapToGrid w:val="0"/>
      </w:pPr>
      <w:r>
        <w:rPr>
          <w:rFonts w:hint="eastAsia"/>
        </w:rPr>
        <w:t>监测、远程健康保健、智能穿戴监测设备。</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数字生活小类作品应以物联网技术为支撑，通过稳定的通信方式实现家庭网络中各类电子产品之间的“互联互通”，以提升生活水平、提高生活便利程度为目的，包括如下方面：各类消费电子产品、通信产品、信息家电以及智能家居等方面。鼓励选手设计和创作利用各种传感器解决生活中的问题、满足生活需求的作品。</w:t>
      </w:r>
      <w:r>
        <w:rPr>
          <w:rFonts w:hint="eastAsia"/>
        </w:rPr>
        <w:t xml:space="preserve"> </w:t>
      </w:r>
    </w:p>
    <w:p w:rsidR="006B3026" w:rsidRDefault="006B3026" w:rsidP="00DD41A8">
      <w:pPr>
        <w:adjustRightInd w:val="0"/>
        <w:snapToGrid w:val="0"/>
      </w:pPr>
      <w:r>
        <w:rPr>
          <w:rFonts w:hint="eastAsia"/>
        </w:rPr>
        <w:t xml:space="preserve"> </w:t>
      </w:r>
      <w:r>
        <w:rPr>
          <w:rFonts w:hint="eastAsia"/>
        </w:rPr>
        <w:t>（</w:t>
      </w:r>
      <w:r>
        <w:rPr>
          <w:rFonts w:hint="eastAsia"/>
        </w:rPr>
        <w:t>5</w:t>
      </w:r>
      <w:r>
        <w:rPr>
          <w:rFonts w:hint="eastAsia"/>
        </w:rPr>
        <w:t>）行业应用小类作品应以物联网技术为支撑，解决某行业领域某一问题或实现某一功能，以提高生产效率、提升产品价值为目的，包括如下方面：物联网技术在工业、零售、物流、农林、环保以及教育等行业的应用。</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）作品必须有可展示的实物系统，作品提交时需录制系统演示视频（</w:t>
      </w:r>
      <w:r>
        <w:rPr>
          <w:rFonts w:hint="eastAsia"/>
        </w:rPr>
        <w:t>5</w:t>
      </w:r>
      <w:r>
        <w:rPr>
          <w:rFonts w:hint="eastAsia"/>
        </w:rPr>
        <w:t>分钟</w:t>
      </w:r>
      <w:r>
        <w:rPr>
          <w:rFonts w:hint="eastAsia"/>
        </w:rPr>
        <w:t>-8</w:t>
      </w:r>
      <w:r>
        <w:rPr>
          <w:rFonts w:hint="eastAsia"/>
        </w:rPr>
        <w:t>分钟）及相关设计说明书，现场答辩过程应对作品实物系统进行功能演示。</w:t>
      </w:r>
      <w:r>
        <w:rPr>
          <w:rFonts w:hint="eastAsia"/>
        </w:rPr>
        <w:t xml:space="preserve"> </w:t>
      </w:r>
    </w:p>
    <w:p w:rsidR="006B3026" w:rsidRDefault="006B3026" w:rsidP="00DD41A8">
      <w:pPr>
        <w:adjustRightInd w:val="0"/>
        <w:snapToGrid w:val="0"/>
      </w:pPr>
      <w:r>
        <w:rPr>
          <w:rFonts w:hint="eastAsia"/>
        </w:rPr>
        <w:t>（</w:t>
      </w:r>
      <w:r>
        <w:rPr>
          <w:rFonts w:hint="eastAsia"/>
        </w:rPr>
        <w:t>7</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8</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9</w:t>
      </w:r>
      <w:r>
        <w:rPr>
          <w:rFonts w:hint="eastAsia"/>
        </w:rPr>
        <w:t>）每位指导教师在本类全国决赛中，不能多于指导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D71BD4" w:rsidRDefault="006B3026" w:rsidP="00DD41A8">
      <w:pPr>
        <w:adjustRightInd w:val="0"/>
        <w:snapToGrid w:val="0"/>
        <w:rPr>
          <w:color w:val="FF0000"/>
        </w:rPr>
      </w:pPr>
      <w:r w:rsidRPr="00D71BD4">
        <w:rPr>
          <w:rFonts w:hint="eastAsia"/>
          <w:color w:val="FF0000"/>
        </w:rPr>
        <w:t>（</w:t>
      </w:r>
      <w:r w:rsidRPr="00D71BD4">
        <w:rPr>
          <w:rFonts w:hint="eastAsia"/>
          <w:color w:val="FF0000"/>
        </w:rPr>
        <w:t>10</w:t>
      </w:r>
      <w:r w:rsidRPr="00D71BD4">
        <w:rPr>
          <w:rFonts w:hint="eastAsia"/>
          <w:color w:val="FF0000"/>
        </w:rPr>
        <w:t>）每校参加省级赛区每小类作品数量由各省级赛区组委会或省级直报赛区自行规定。本大类每校最终入围国赛决赛作品不多于</w:t>
      </w:r>
      <w:r w:rsidRPr="00D71BD4">
        <w:rPr>
          <w:rFonts w:hint="eastAsia"/>
          <w:color w:val="FF0000"/>
        </w:rPr>
        <w:t>4</w:t>
      </w:r>
      <w:r w:rsidRPr="00D71BD4">
        <w:rPr>
          <w:rFonts w:hint="eastAsia"/>
          <w:color w:val="FF0000"/>
        </w:rPr>
        <w:t>件，每小类不多于</w:t>
      </w:r>
      <w:r w:rsidRPr="00D71BD4">
        <w:rPr>
          <w:rFonts w:hint="eastAsia"/>
          <w:color w:val="FF0000"/>
        </w:rPr>
        <w:t>2</w:t>
      </w:r>
      <w:r w:rsidRPr="00D71BD4">
        <w:rPr>
          <w:rFonts w:hint="eastAsia"/>
          <w:color w:val="FF0000"/>
        </w:rPr>
        <w:t>件。</w:t>
      </w:r>
      <w:r w:rsidRPr="00D71BD4">
        <w:rPr>
          <w:rFonts w:hint="eastAsia"/>
          <w:color w:val="FF0000"/>
        </w:rPr>
        <w:t xml:space="preserve"> </w:t>
      </w:r>
    </w:p>
    <w:p w:rsidR="006B3026" w:rsidRDefault="006B3026" w:rsidP="00DD41A8">
      <w:pPr>
        <w:adjustRightInd w:val="0"/>
        <w:snapToGrid w:val="0"/>
      </w:pPr>
      <w:r>
        <w:rPr>
          <w:rFonts w:hint="eastAsia"/>
        </w:rPr>
        <w:t>4</w:t>
      </w:r>
      <w:r>
        <w:rPr>
          <w:rFonts w:hint="eastAsia"/>
        </w:rPr>
        <w:t>．大数据类</w:t>
      </w:r>
      <w:r>
        <w:rPr>
          <w:rFonts w:hint="eastAsia"/>
        </w:rPr>
        <w:t xml:space="preserve"> </w:t>
      </w:r>
    </w:p>
    <w:p w:rsidR="006B3026" w:rsidRDefault="006B3026" w:rsidP="00DD41A8">
      <w:pPr>
        <w:adjustRightInd w:val="0"/>
        <w:snapToGrid w:val="0"/>
      </w:pPr>
      <w:r>
        <w:rPr>
          <w:rFonts w:hint="eastAsia"/>
        </w:rPr>
        <w:lastRenderedPageBreak/>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）大数据方案设计。</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）大数据应用系统。</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）大数据挑战赛。</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大数据方案设计小类作品，应基于数据科学与数据思维，针对某一领域的问题提出解决方案。作品必须以数据为依据，对数据进行处理和分析，并以此提出一套完整的解决问题的方案。作品以方案论证报告为主要提交形式，并以数据来源和相关处理程序为附件。报告主要内容包括：数据来源、问题背景、数据分析、解决方案等。作品可涉及以下领域：</w:t>
      </w:r>
      <w:r>
        <w:rPr>
          <w:rFonts w:hint="eastAsia"/>
        </w:rPr>
        <w:t xml:space="preserve"> </w:t>
      </w:r>
    </w:p>
    <w:p w:rsidR="006B3026" w:rsidRDefault="006B3026" w:rsidP="00DD41A8">
      <w:pPr>
        <w:adjustRightInd w:val="0"/>
        <w:snapToGrid w:val="0"/>
      </w:pPr>
      <w:r>
        <w:rPr>
          <w:rFonts w:hint="eastAsia"/>
        </w:rPr>
        <w:t>①</w:t>
      </w:r>
      <w:r>
        <w:rPr>
          <w:rFonts w:hint="eastAsia"/>
        </w:rPr>
        <w:t xml:space="preserve"> </w:t>
      </w:r>
      <w:r>
        <w:rPr>
          <w:rFonts w:hint="eastAsia"/>
        </w:rPr>
        <w:t>环境与人类发展大数据（气象、环境、资源、农业、人口等）</w:t>
      </w:r>
      <w:r>
        <w:rPr>
          <w:rFonts w:hint="eastAsia"/>
        </w:rPr>
        <w:t xml:space="preserve"> </w:t>
      </w:r>
    </w:p>
    <w:p w:rsidR="006B3026" w:rsidRDefault="006B3026" w:rsidP="00DD41A8">
      <w:pPr>
        <w:adjustRightInd w:val="0"/>
        <w:snapToGrid w:val="0"/>
      </w:pPr>
      <w:r>
        <w:rPr>
          <w:rFonts w:hint="eastAsia"/>
        </w:rPr>
        <w:t>②</w:t>
      </w:r>
      <w:r>
        <w:rPr>
          <w:rFonts w:hint="eastAsia"/>
        </w:rPr>
        <w:t xml:space="preserve"> </w:t>
      </w:r>
      <w:r>
        <w:rPr>
          <w:rFonts w:hint="eastAsia"/>
        </w:rPr>
        <w:t>城市与交通大数据（城市、道路交通、物流等）</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社交与电商大数据（舆情、电商、兴趣爱好、自然语言处理等）</w:t>
      </w:r>
      <w:r>
        <w:rPr>
          <w:rFonts w:hint="eastAsia"/>
        </w:rPr>
        <w:t xml:space="preserve"> </w:t>
      </w:r>
    </w:p>
    <w:p w:rsidR="006B3026" w:rsidRDefault="006B3026" w:rsidP="00DD41A8">
      <w:pPr>
        <w:adjustRightInd w:val="0"/>
        <w:snapToGrid w:val="0"/>
      </w:pPr>
      <w:r>
        <w:rPr>
          <w:rFonts w:hint="eastAsia"/>
        </w:rPr>
        <w:t>④</w:t>
      </w:r>
      <w:r>
        <w:rPr>
          <w:rFonts w:hint="eastAsia"/>
        </w:rPr>
        <w:t xml:space="preserve"> </w:t>
      </w:r>
      <w:r>
        <w:rPr>
          <w:rFonts w:hint="eastAsia"/>
        </w:rPr>
        <w:t>金融与法律大数据</w:t>
      </w:r>
      <w:r>
        <w:rPr>
          <w:rFonts w:hint="eastAsia"/>
        </w:rPr>
        <w:t xml:space="preserve"> </w:t>
      </w:r>
    </w:p>
    <w:p w:rsidR="006B3026" w:rsidRDefault="006B3026" w:rsidP="00DD41A8">
      <w:pPr>
        <w:adjustRightInd w:val="0"/>
        <w:snapToGrid w:val="0"/>
      </w:pPr>
      <w:r>
        <w:rPr>
          <w:rFonts w:hint="eastAsia"/>
        </w:rPr>
        <w:t>⑤</w:t>
      </w:r>
      <w:r>
        <w:rPr>
          <w:rFonts w:hint="eastAsia"/>
        </w:rPr>
        <w:t xml:space="preserve"> </w:t>
      </w:r>
      <w:r>
        <w:rPr>
          <w:rFonts w:hint="eastAsia"/>
        </w:rPr>
        <w:t>生物与医疗大数据</w:t>
      </w:r>
      <w:r>
        <w:rPr>
          <w:rFonts w:hint="eastAsia"/>
        </w:rPr>
        <w:t xml:space="preserve"> </w:t>
      </w:r>
    </w:p>
    <w:p w:rsidR="006B3026" w:rsidRDefault="006B3026" w:rsidP="00DD41A8">
      <w:pPr>
        <w:adjustRightInd w:val="0"/>
        <w:snapToGrid w:val="0"/>
      </w:pPr>
      <w:r>
        <w:rPr>
          <w:rFonts w:hint="eastAsia"/>
        </w:rPr>
        <w:t>⑥</w:t>
      </w:r>
      <w:r>
        <w:rPr>
          <w:rFonts w:hint="eastAsia"/>
        </w:rPr>
        <w:t xml:space="preserve"> </w:t>
      </w:r>
      <w:r>
        <w:rPr>
          <w:rFonts w:hint="eastAsia"/>
        </w:rPr>
        <w:t>文化与教育大数据（教育、艺术、文化、体育等）</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大数据应用系统小类作品，应针对某一领域的问题，形成一套以大数据为基础的软件系统，或是针对特定问题对大数据技术的优化与改进。作品需要有完整的方案设计与代码实现，撰写相关文档，主要内容包括但不限于：作品应用场景、设计理念、技术方案、作品源代码、用户手册、作品功能演示视频等。本类作品必须有具体的方案设计与技术实现，编写相关程序，现场答辩时，必须对系统功能进行演示。作品可涉及以下领域：</w:t>
      </w:r>
      <w:r>
        <w:rPr>
          <w:rFonts w:hint="eastAsia"/>
        </w:rPr>
        <w:t xml:space="preserve"> </w:t>
      </w:r>
    </w:p>
    <w:p w:rsidR="006B3026" w:rsidRDefault="006B3026" w:rsidP="00DD41A8">
      <w:pPr>
        <w:adjustRightInd w:val="0"/>
        <w:snapToGrid w:val="0"/>
      </w:pPr>
      <w:r>
        <w:rPr>
          <w:rFonts w:hint="eastAsia"/>
        </w:rPr>
        <w:t>①</w:t>
      </w:r>
      <w:r>
        <w:rPr>
          <w:rFonts w:hint="eastAsia"/>
        </w:rPr>
        <w:t xml:space="preserve"> </w:t>
      </w:r>
      <w:r>
        <w:rPr>
          <w:rFonts w:hint="eastAsia"/>
        </w:rPr>
        <w:t>环境与人类发展大数据（气象、环境、资源、农业、人口等）</w:t>
      </w:r>
      <w:r>
        <w:rPr>
          <w:rFonts w:hint="eastAsia"/>
        </w:rPr>
        <w:t xml:space="preserve"> </w:t>
      </w:r>
    </w:p>
    <w:p w:rsidR="006B3026" w:rsidRDefault="006B3026" w:rsidP="00DD41A8">
      <w:pPr>
        <w:adjustRightInd w:val="0"/>
        <w:snapToGrid w:val="0"/>
      </w:pPr>
      <w:r>
        <w:rPr>
          <w:rFonts w:hint="eastAsia"/>
        </w:rPr>
        <w:t>②</w:t>
      </w:r>
      <w:r>
        <w:rPr>
          <w:rFonts w:hint="eastAsia"/>
        </w:rPr>
        <w:t xml:space="preserve"> </w:t>
      </w:r>
      <w:r>
        <w:rPr>
          <w:rFonts w:hint="eastAsia"/>
        </w:rPr>
        <w:t>城市与交通大数据（城市、道路交通、物流等）</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社交与电商大数据（舆情、电商、兴趣爱好、自然语言处理等）</w:t>
      </w:r>
      <w:r>
        <w:rPr>
          <w:rFonts w:hint="eastAsia"/>
        </w:rPr>
        <w:t xml:space="preserve"> </w:t>
      </w:r>
    </w:p>
    <w:p w:rsidR="006B3026" w:rsidRDefault="006B3026" w:rsidP="00DD41A8">
      <w:pPr>
        <w:adjustRightInd w:val="0"/>
        <w:snapToGrid w:val="0"/>
      </w:pPr>
      <w:r>
        <w:rPr>
          <w:rFonts w:hint="eastAsia"/>
        </w:rPr>
        <w:t>④</w:t>
      </w:r>
      <w:r>
        <w:rPr>
          <w:rFonts w:hint="eastAsia"/>
        </w:rPr>
        <w:t xml:space="preserve"> </w:t>
      </w:r>
      <w:r>
        <w:rPr>
          <w:rFonts w:hint="eastAsia"/>
        </w:rPr>
        <w:t>金融与法律大数据</w:t>
      </w:r>
      <w:r>
        <w:rPr>
          <w:rFonts w:hint="eastAsia"/>
        </w:rPr>
        <w:t xml:space="preserve"> </w:t>
      </w:r>
    </w:p>
    <w:p w:rsidR="006B3026" w:rsidRDefault="006B3026" w:rsidP="00DD41A8">
      <w:pPr>
        <w:adjustRightInd w:val="0"/>
        <w:snapToGrid w:val="0"/>
      </w:pPr>
      <w:r>
        <w:rPr>
          <w:rFonts w:hint="eastAsia"/>
        </w:rPr>
        <w:t>⑤</w:t>
      </w:r>
      <w:r>
        <w:rPr>
          <w:rFonts w:hint="eastAsia"/>
        </w:rPr>
        <w:t xml:space="preserve"> </w:t>
      </w:r>
      <w:r>
        <w:rPr>
          <w:rFonts w:hint="eastAsia"/>
        </w:rPr>
        <w:t>生物与医疗大数据</w:t>
      </w:r>
      <w:r>
        <w:rPr>
          <w:rFonts w:hint="eastAsia"/>
        </w:rPr>
        <w:t xml:space="preserve"> </w:t>
      </w:r>
    </w:p>
    <w:p w:rsidR="006B3026" w:rsidRDefault="006B3026" w:rsidP="00DD41A8">
      <w:pPr>
        <w:adjustRightInd w:val="0"/>
        <w:snapToGrid w:val="0"/>
      </w:pPr>
      <w:r>
        <w:rPr>
          <w:rFonts w:hint="eastAsia"/>
        </w:rPr>
        <w:t>⑥</w:t>
      </w:r>
      <w:r>
        <w:rPr>
          <w:rFonts w:hint="eastAsia"/>
        </w:rPr>
        <w:t xml:space="preserve"> </w:t>
      </w:r>
      <w:r>
        <w:rPr>
          <w:rFonts w:hint="eastAsia"/>
        </w:rPr>
        <w:t>文化与教育大数据（教育、艺术、文化、体育等）</w:t>
      </w:r>
      <w:r>
        <w:rPr>
          <w:rFonts w:hint="eastAsia"/>
        </w:rPr>
        <w:t xml:space="preserve"> </w:t>
      </w:r>
    </w:p>
    <w:p w:rsidR="006B3026" w:rsidRDefault="006B3026" w:rsidP="00DD41A8">
      <w:pPr>
        <w:adjustRightInd w:val="0"/>
        <w:snapToGrid w:val="0"/>
      </w:pPr>
      <w:r>
        <w:rPr>
          <w:rFonts w:hint="eastAsia"/>
        </w:rPr>
        <w:t>⑦</w:t>
      </w:r>
      <w:r>
        <w:rPr>
          <w:rFonts w:hint="eastAsia"/>
        </w:rPr>
        <w:t xml:space="preserve"> </w:t>
      </w:r>
      <w:r>
        <w:rPr>
          <w:rFonts w:hint="eastAsia"/>
        </w:rPr>
        <w:t>大数据技术及其优化（数据治理、管理、分析等）</w:t>
      </w:r>
      <w:r>
        <w:rPr>
          <w:rFonts w:hint="eastAsia"/>
        </w:rPr>
        <w:t xml:space="preserve"> </w:t>
      </w:r>
    </w:p>
    <w:p w:rsidR="006B3026" w:rsidRDefault="006B3026" w:rsidP="00DD41A8">
      <w:pPr>
        <w:adjustRightInd w:val="0"/>
        <w:snapToGrid w:val="0"/>
      </w:pPr>
      <w:r>
        <w:rPr>
          <w:rFonts w:hint="eastAsia"/>
        </w:rPr>
        <w:t>⑧</w:t>
      </w:r>
      <w:r>
        <w:rPr>
          <w:rFonts w:hint="eastAsia"/>
        </w:rPr>
        <w:t xml:space="preserve"> </w:t>
      </w:r>
      <w:r>
        <w:rPr>
          <w:rFonts w:hint="eastAsia"/>
        </w:rPr>
        <w:t>数据可视化（针对可视化工具本身的优化与改进）</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）大数据挑战赛采用组委会命题方式，一般为</w:t>
      </w:r>
      <w:r>
        <w:rPr>
          <w:rFonts w:hint="eastAsia"/>
        </w:rPr>
        <w:t>3-5</w:t>
      </w:r>
      <w:r>
        <w:rPr>
          <w:rFonts w:hint="eastAsia"/>
        </w:rPr>
        <w:t>题，各参赛队任选一赛题参加，赛题将适时公布。挑战类项目将进行现场测试，并以测试效果与答辩成绩综合评定最终排名。</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）大数据类参赛对象专业不限，每队参赛人数为</w:t>
      </w:r>
      <w:r>
        <w:rPr>
          <w:rFonts w:hint="eastAsia"/>
        </w:rPr>
        <w:t>1-3</w:t>
      </w:r>
      <w:r>
        <w:rPr>
          <w:rFonts w:hint="eastAsia"/>
        </w:rPr>
        <w:t>人，挑战类每队为</w:t>
      </w:r>
      <w:r>
        <w:rPr>
          <w:rFonts w:hint="eastAsia"/>
        </w:rPr>
        <w:t>1-5</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）每位作者在本类中只能参与一件作品，无论作者排名如何。</w:t>
      </w:r>
      <w:r>
        <w:rPr>
          <w:rFonts w:hint="eastAsia"/>
        </w:rPr>
        <w:t xml:space="preserve"> </w:t>
      </w:r>
    </w:p>
    <w:p w:rsidR="006B3026" w:rsidRPr="00D71BD4" w:rsidRDefault="006B3026" w:rsidP="00DD41A8">
      <w:pPr>
        <w:adjustRightInd w:val="0"/>
        <w:snapToGrid w:val="0"/>
      </w:pPr>
      <w:r w:rsidRPr="00D71BD4">
        <w:rPr>
          <w:rFonts w:hint="eastAsia"/>
        </w:rPr>
        <w:t>（</w:t>
      </w:r>
      <w:r w:rsidRPr="00D71BD4">
        <w:rPr>
          <w:rFonts w:hint="eastAsia"/>
        </w:rPr>
        <w:t>6</w:t>
      </w:r>
      <w:r w:rsidRPr="00D71BD4">
        <w:rPr>
          <w:rFonts w:hint="eastAsia"/>
        </w:rPr>
        <w:t>）每位指导教师在本类全国决赛中，不能多于指导</w:t>
      </w:r>
      <w:r w:rsidRPr="00D71BD4">
        <w:rPr>
          <w:rFonts w:hint="eastAsia"/>
        </w:rPr>
        <w:t>4</w:t>
      </w:r>
      <w:r w:rsidRPr="00D71BD4">
        <w:rPr>
          <w:rFonts w:hint="eastAsia"/>
        </w:rPr>
        <w:t>件作品，每小类不能多于指导</w:t>
      </w:r>
      <w:r w:rsidRPr="00D71BD4">
        <w:rPr>
          <w:rFonts w:hint="eastAsia"/>
        </w:rPr>
        <w:t>2</w:t>
      </w:r>
      <w:r w:rsidRPr="00D71BD4">
        <w:rPr>
          <w:rFonts w:hint="eastAsia"/>
        </w:rPr>
        <w:t>件作品，无论指导教师的排名如何。</w:t>
      </w:r>
      <w:r w:rsidRPr="00D71BD4">
        <w:rPr>
          <w:rFonts w:hint="eastAsia"/>
        </w:rPr>
        <w:t xml:space="preserve"> </w:t>
      </w:r>
    </w:p>
    <w:p w:rsidR="006B3026" w:rsidRPr="00D71BD4" w:rsidRDefault="006B3026" w:rsidP="00DD41A8">
      <w:pPr>
        <w:adjustRightInd w:val="0"/>
        <w:snapToGrid w:val="0"/>
        <w:rPr>
          <w:color w:val="FF0000"/>
        </w:rPr>
      </w:pPr>
      <w:r w:rsidRPr="00D71BD4">
        <w:rPr>
          <w:rFonts w:hint="eastAsia"/>
          <w:color w:val="FF0000"/>
        </w:rPr>
        <w:t>（</w:t>
      </w:r>
      <w:r w:rsidRPr="00D71BD4">
        <w:rPr>
          <w:rFonts w:hint="eastAsia"/>
          <w:color w:val="FF0000"/>
        </w:rPr>
        <w:t>7</w:t>
      </w:r>
      <w:r w:rsidRPr="00D71BD4">
        <w:rPr>
          <w:rFonts w:hint="eastAsia"/>
          <w:color w:val="FF0000"/>
        </w:rPr>
        <w:t>）最终入围决赛作品，大数据方案设计小类与大数据应用系统小类两小类的总数，每校限</w:t>
      </w:r>
      <w:r w:rsidRPr="00D71BD4">
        <w:rPr>
          <w:rFonts w:hint="eastAsia"/>
          <w:color w:val="FF0000"/>
        </w:rPr>
        <w:t>4</w:t>
      </w:r>
      <w:r w:rsidRPr="00D71BD4">
        <w:rPr>
          <w:rFonts w:hint="eastAsia"/>
          <w:color w:val="FF0000"/>
        </w:rPr>
        <w:t>件作品，挑战类每赛题每校限</w:t>
      </w:r>
      <w:r w:rsidRPr="00D71BD4">
        <w:rPr>
          <w:rFonts w:hint="eastAsia"/>
          <w:color w:val="FF0000"/>
        </w:rPr>
        <w:t>1</w:t>
      </w:r>
      <w:r w:rsidRPr="00D71BD4">
        <w:rPr>
          <w:rFonts w:hint="eastAsia"/>
          <w:color w:val="FF0000"/>
        </w:rPr>
        <w:t>件作品。</w:t>
      </w:r>
      <w:r w:rsidRPr="00D71BD4">
        <w:rPr>
          <w:rFonts w:hint="eastAsia"/>
          <w:color w:val="FF0000"/>
        </w:rPr>
        <w:t xml:space="preserve"> </w:t>
      </w:r>
    </w:p>
    <w:p w:rsidR="006B3026" w:rsidRDefault="006B3026" w:rsidP="00DD41A8">
      <w:pPr>
        <w:adjustRightInd w:val="0"/>
        <w:snapToGrid w:val="0"/>
      </w:pPr>
      <w:r>
        <w:rPr>
          <w:rFonts w:hint="eastAsia"/>
        </w:rPr>
        <w:t>5</w:t>
      </w:r>
      <w:r>
        <w:rPr>
          <w:rFonts w:hint="eastAsia"/>
        </w:rPr>
        <w:t>．人工智能类</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）人工智能方案设计。</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）人工智能应用系统。</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）人工智能挑战赛。</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人工智能方案设计小类作品，基于人工智能的方法与思想，针对某一领域的问题提出解决方案。作品必须以人工智能为核心手段，提出系统详细的解决方案与设计步骤。系统必须具有可行性，且不带有科幻色彩。作品以方案论证报告为主要提交形式，并以相关数据、依据文件、辅助处理程序等为附件。报告主要内容包括：问题背景、算法依据、技术路线、可行性分析、系统详细设计、系统交互设计、系统功能演示等。作品可涉及以下领域：</w:t>
      </w:r>
      <w:r>
        <w:rPr>
          <w:rFonts w:hint="eastAsia"/>
        </w:rPr>
        <w:t xml:space="preserve"> </w:t>
      </w:r>
    </w:p>
    <w:p w:rsidR="006B3026" w:rsidRDefault="006B3026" w:rsidP="00DD41A8">
      <w:pPr>
        <w:adjustRightInd w:val="0"/>
        <w:snapToGrid w:val="0"/>
      </w:pPr>
      <w:r>
        <w:rPr>
          <w:rFonts w:hint="eastAsia"/>
        </w:rPr>
        <w:t>①</w:t>
      </w:r>
      <w:r>
        <w:rPr>
          <w:rFonts w:hint="eastAsia"/>
        </w:rPr>
        <w:t xml:space="preserve"> </w:t>
      </w:r>
      <w:r>
        <w:rPr>
          <w:rFonts w:hint="eastAsia"/>
        </w:rPr>
        <w:t>智能城市与交通（包括无人驾驶）</w:t>
      </w:r>
      <w:r>
        <w:rPr>
          <w:rFonts w:hint="eastAsia"/>
        </w:rPr>
        <w:t xml:space="preserve"> </w:t>
      </w:r>
    </w:p>
    <w:p w:rsidR="006B3026" w:rsidRDefault="006B3026" w:rsidP="00DD41A8">
      <w:pPr>
        <w:adjustRightInd w:val="0"/>
        <w:snapToGrid w:val="0"/>
      </w:pPr>
      <w:r>
        <w:rPr>
          <w:rFonts w:hint="eastAsia"/>
        </w:rPr>
        <w:t>②</w:t>
      </w:r>
      <w:r>
        <w:rPr>
          <w:rFonts w:hint="eastAsia"/>
        </w:rPr>
        <w:t xml:space="preserve"> </w:t>
      </w:r>
      <w:r>
        <w:rPr>
          <w:rFonts w:hint="eastAsia"/>
        </w:rPr>
        <w:t>智能家居与生活</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智能医疗与健康</w:t>
      </w:r>
      <w:r>
        <w:rPr>
          <w:rFonts w:hint="eastAsia"/>
        </w:rPr>
        <w:t xml:space="preserve"> </w:t>
      </w:r>
    </w:p>
    <w:p w:rsidR="006B3026" w:rsidRDefault="006B3026" w:rsidP="00DD41A8">
      <w:pPr>
        <w:adjustRightInd w:val="0"/>
        <w:snapToGrid w:val="0"/>
      </w:pPr>
      <w:r>
        <w:rPr>
          <w:rFonts w:hint="eastAsia"/>
        </w:rPr>
        <w:lastRenderedPageBreak/>
        <w:t>④</w:t>
      </w:r>
      <w:r>
        <w:rPr>
          <w:rFonts w:hint="eastAsia"/>
        </w:rPr>
        <w:t xml:space="preserve"> </w:t>
      </w:r>
      <w:r>
        <w:rPr>
          <w:rFonts w:hint="eastAsia"/>
        </w:rPr>
        <w:t>智能农林与环境</w:t>
      </w:r>
      <w:r>
        <w:rPr>
          <w:rFonts w:hint="eastAsia"/>
        </w:rPr>
        <w:t xml:space="preserve"> </w:t>
      </w:r>
    </w:p>
    <w:p w:rsidR="006B3026" w:rsidRDefault="006B3026" w:rsidP="00DD41A8">
      <w:pPr>
        <w:adjustRightInd w:val="0"/>
        <w:snapToGrid w:val="0"/>
      </w:pPr>
      <w:r>
        <w:rPr>
          <w:rFonts w:hint="eastAsia"/>
        </w:rPr>
        <w:t>⑤</w:t>
      </w:r>
      <w:r>
        <w:rPr>
          <w:rFonts w:hint="eastAsia"/>
        </w:rPr>
        <w:t xml:space="preserve"> </w:t>
      </w:r>
      <w:r>
        <w:rPr>
          <w:rFonts w:hint="eastAsia"/>
        </w:rPr>
        <w:t>智能教育与文化</w:t>
      </w:r>
      <w:r>
        <w:rPr>
          <w:rFonts w:hint="eastAsia"/>
        </w:rPr>
        <w:t xml:space="preserve"> </w:t>
      </w:r>
    </w:p>
    <w:p w:rsidR="006B3026" w:rsidRDefault="006B3026" w:rsidP="00DD41A8">
      <w:pPr>
        <w:adjustRightInd w:val="0"/>
        <w:snapToGrid w:val="0"/>
      </w:pPr>
      <w:r>
        <w:rPr>
          <w:rFonts w:hint="eastAsia"/>
        </w:rPr>
        <w:t>⑥</w:t>
      </w:r>
      <w:r>
        <w:rPr>
          <w:rFonts w:hint="eastAsia"/>
        </w:rPr>
        <w:t xml:space="preserve"> </w:t>
      </w:r>
      <w:r>
        <w:rPr>
          <w:rFonts w:hint="eastAsia"/>
        </w:rPr>
        <w:t>智能制造与工业互联网</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人工智能应用系统小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可涉及以下领域：</w:t>
      </w:r>
      <w:r>
        <w:rPr>
          <w:rFonts w:hint="eastAsia"/>
        </w:rPr>
        <w:t xml:space="preserve"> </w:t>
      </w:r>
    </w:p>
    <w:p w:rsidR="006B3026" w:rsidRDefault="006B3026" w:rsidP="00DD41A8">
      <w:pPr>
        <w:adjustRightInd w:val="0"/>
        <w:snapToGrid w:val="0"/>
      </w:pPr>
      <w:r>
        <w:rPr>
          <w:rFonts w:hint="eastAsia"/>
        </w:rPr>
        <w:t>①</w:t>
      </w:r>
      <w:r>
        <w:rPr>
          <w:rFonts w:hint="eastAsia"/>
        </w:rPr>
        <w:t xml:space="preserve"> </w:t>
      </w:r>
      <w:r>
        <w:rPr>
          <w:rFonts w:hint="eastAsia"/>
        </w:rPr>
        <w:t>智能城市与交通（包括无人驾驶）</w:t>
      </w:r>
      <w:r>
        <w:rPr>
          <w:rFonts w:hint="eastAsia"/>
        </w:rPr>
        <w:t xml:space="preserve"> </w:t>
      </w:r>
    </w:p>
    <w:p w:rsidR="006B3026" w:rsidRDefault="006B3026" w:rsidP="00DD41A8">
      <w:pPr>
        <w:adjustRightInd w:val="0"/>
        <w:snapToGrid w:val="0"/>
      </w:pPr>
      <w:r>
        <w:rPr>
          <w:rFonts w:hint="eastAsia"/>
        </w:rPr>
        <w:t>②</w:t>
      </w:r>
      <w:r>
        <w:rPr>
          <w:rFonts w:hint="eastAsia"/>
        </w:rPr>
        <w:t xml:space="preserve"> </w:t>
      </w:r>
      <w:r>
        <w:rPr>
          <w:rFonts w:hint="eastAsia"/>
        </w:rPr>
        <w:t>智能家居与生活</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智能医疗与健康</w:t>
      </w:r>
      <w:r>
        <w:rPr>
          <w:rFonts w:hint="eastAsia"/>
        </w:rPr>
        <w:t xml:space="preserve"> </w:t>
      </w:r>
    </w:p>
    <w:p w:rsidR="006B3026" w:rsidRDefault="006B3026" w:rsidP="00DD41A8">
      <w:pPr>
        <w:adjustRightInd w:val="0"/>
        <w:snapToGrid w:val="0"/>
      </w:pPr>
      <w:r>
        <w:rPr>
          <w:rFonts w:hint="eastAsia"/>
        </w:rPr>
        <w:t>④</w:t>
      </w:r>
      <w:r>
        <w:rPr>
          <w:rFonts w:hint="eastAsia"/>
        </w:rPr>
        <w:t xml:space="preserve"> </w:t>
      </w:r>
      <w:r>
        <w:rPr>
          <w:rFonts w:hint="eastAsia"/>
        </w:rPr>
        <w:t>智能农林与环境</w:t>
      </w:r>
      <w:r>
        <w:rPr>
          <w:rFonts w:hint="eastAsia"/>
        </w:rPr>
        <w:t xml:space="preserve"> </w:t>
      </w:r>
    </w:p>
    <w:p w:rsidR="006B3026" w:rsidRDefault="006B3026" w:rsidP="00DD41A8">
      <w:pPr>
        <w:adjustRightInd w:val="0"/>
        <w:snapToGrid w:val="0"/>
      </w:pPr>
      <w:r>
        <w:rPr>
          <w:rFonts w:hint="eastAsia"/>
        </w:rPr>
        <w:t>⑤</w:t>
      </w:r>
      <w:r>
        <w:rPr>
          <w:rFonts w:hint="eastAsia"/>
        </w:rPr>
        <w:t xml:space="preserve"> </w:t>
      </w:r>
      <w:r>
        <w:rPr>
          <w:rFonts w:hint="eastAsia"/>
        </w:rPr>
        <w:t>智能教育与文化</w:t>
      </w:r>
      <w:r>
        <w:rPr>
          <w:rFonts w:hint="eastAsia"/>
        </w:rPr>
        <w:t xml:space="preserve"> </w:t>
      </w:r>
    </w:p>
    <w:p w:rsidR="006B3026" w:rsidRDefault="006B3026" w:rsidP="00DD41A8">
      <w:pPr>
        <w:adjustRightInd w:val="0"/>
        <w:snapToGrid w:val="0"/>
      </w:pPr>
      <w:r>
        <w:rPr>
          <w:rFonts w:hint="eastAsia"/>
        </w:rPr>
        <w:t>⑥</w:t>
      </w:r>
      <w:r>
        <w:rPr>
          <w:rFonts w:hint="eastAsia"/>
        </w:rPr>
        <w:t xml:space="preserve"> </w:t>
      </w:r>
      <w:r>
        <w:rPr>
          <w:rFonts w:hint="eastAsia"/>
        </w:rPr>
        <w:t>智能制造与工业互联网</w:t>
      </w:r>
      <w:r>
        <w:rPr>
          <w:rFonts w:hint="eastAsia"/>
        </w:rPr>
        <w:t xml:space="preserve"> </w:t>
      </w:r>
    </w:p>
    <w:p w:rsidR="006B3026" w:rsidRDefault="006B3026" w:rsidP="00DD41A8">
      <w:pPr>
        <w:adjustRightInd w:val="0"/>
        <w:snapToGrid w:val="0"/>
      </w:pPr>
      <w:r>
        <w:rPr>
          <w:rFonts w:hint="eastAsia"/>
        </w:rPr>
        <w:t>⑦</w:t>
      </w:r>
      <w:r>
        <w:rPr>
          <w:rFonts w:hint="eastAsia"/>
        </w:rPr>
        <w:t xml:space="preserve"> </w:t>
      </w:r>
      <w:r>
        <w:rPr>
          <w:rFonts w:hint="eastAsia"/>
        </w:rPr>
        <w:t>三维建模与虚拟现实</w:t>
      </w:r>
      <w:r>
        <w:rPr>
          <w:rFonts w:hint="eastAsia"/>
        </w:rPr>
        <w:t xml:space="preserve"> </w:t>
      </w:r>
    </w:p>
    <w:p w:rsidR="006B3026" w:rsidRDefault="006B3026" w:rsidP="00DD41A8">
      <w:pPr>
        <w:adjustRightInd w:val="0"/>
        <w:snapToGrid w:val="0"/>
      </w:pPr>
      <w:r>
        <w:rPr>
          <w:rFonts w:hint="eastAsia"/>
        </w:rPr>
        <w:t>⑧</w:t>
      </w:r>
      <w:r>
        <w:rPr>
          <w:rFonts w:hint="eastAsia"/>
        </w:rPr>
        <w:t xml:space="preserve"> </w:t>
      </w:r>
      <w:r>
        <w:rPr>
          <w:rFonts w:hint="eastAsia"/>
        </w:rPr>
        <w:t>自然语言处理</w:t>
      </w:r>
      <w:r>
        <w:rPr>
          <w:rFonts w:hint="eastAsia"/>
        </w:rPr>
        <w:t xml:space="preserve"> </w:t>
      </w:r>
    </w:p>
    <w:p w:rsidR="006B3026" w:rsidRDefault="006B3026" w:rsidP="00DD41A8">
      <w:pPr>
        <w:adjustRightInd w:val="0"/>
        <w:snapToGrid w:val="0"/>
      </w:pPr>
      <w:r>
        <w:rPr>
          <w:rFonts w:hint="eastAsia"/>
        </w:rPr>
        <w:t>⑨</w:t>
      </w:r>
      <w:r>
        <w:rPr>
          <w:rFonts w:hint="eastAsia"/>
        </w:rPr>
        <w:t xml:space="preserve"> </w:t>
      </w:r>
      <w:r>
        <w:rPr>
          <w:rFonts w:hint="eastAsia"/>
        </w:rPr>
        <w:t>图像处理与模式识别方法研究</w:t>
      </w:r>
      <w:r>
        <w:rPr>
          <w:rFonts w:hint="eastAsia"/>
        </w:rPr>
        <w:t xml:space="preserve"> </w:t>
      </w:r>
    </w:p>
    <w:p w:rsidR="006B3026" w:rsidRDefault="006B3026" w:rsidP="00DD41A8">
      <w:pPr>
        <w:adjustRightInd w:val="0"/>
        <w:snapToGrid w:val="0"/>
      </w:pPr>
      <w:r>
        <w:rPr>
          <w:rFonts w:hint="eastAsia"/>
        </w:rPr>
        <w:t>⑩</w:t>
      </w:r>
      <w:r>
        <w:rPr>
          <w:rFonts w:hint="eastAsia"/>
        </w:rPr>
        <w:t xml:space="preserve"> </w:t>
      </w:r>
      <w:r>
        <w:rPr>
          <w:rFonts w:hint="eastAsia"/>
        </w:rPr>
        <w:t>机器学习方法研究</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）人工智能挑战赛采用组委会命题方式，一般为</w:t>
      </w:r>
      <w:r>
        <w:rPr>
          <w:rFonts w:hint="eastAsia"/>
        </w:rPr>
        <w:t>3-5</w:t>
      </w:r>
      <w:r>
        <w:rPr>
          <w:rFonts w:hint="eastAsia"/>
        </w:rPr>
        <w:t>题，各参赛队任选一赛题参加，赛题将适时公布。挑战类项目将进行现场测试，并以测试效果与答辩成绩综合评定最终排名。</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）人工智能类参赛对象专业不限，每队参赛人数为</w:t>
      </w:r>
      <w:r>
        <w:rPr>
          <w:rFonts w:hint="eastAsia"/>
        </w:rPr>
        <w:t>1-3</w:t>
      </w:r>
      <w:r>
        <w:rPr>
          <w:rFonts w:hint="eastAsia"/>
        </w:rPr>
        <w:t>人，挑战类每队为</w:t>
      </w:r>
      <w:r>
        <w:rPr>
          <w:rFonts w:hint="eastAsia"/>
        </w:rPr>
        <w:t>1-5</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）每位指导教师在本类全国决赛中，不能多于指导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D71BD4" w:rsidRDefault="006B3026" w:rsidP="00DD41A8">
      <w:pPr>
        <w:adjustRightInd w:val="0"/>
        <w:snapToGrid w:val="0"/>
        <w:rPr>
          <w:color w:val="FF0000"/>
        </w:rPr>
      </w:pPr>
      <w:r w:rsidRPr="00D71BD4">
        <w:rPr>
          <w:rFonts w:hint="eastAsia"/>
          <w:color w:val="FF0000"/>
        </w:rPr>
        <w:t>（</w:t>
      </w:r>
      <w:r w:rsidRPr="00D71BD4">
        <w:rPr>
          <w:rFonts w:hint="eastAsia"/>
          <w:color w:val="FF0000"/>
        </w:rPr>
        <w:t>7</w:t>
      </w:r>
      <w:r w:rsidRPr="00D71BD4">
        <w:rPr>
          <w:rFonts w:hint="eastAsia"/>
          <w:color w:val="FF0000"/>
        </w:rPr>
        <w:t>）最终入围决赛作品，人工智能方案设计小类与人工智能应用系统小类两小类的总数，每校限</w:t>
      </w:r>
      <w:r w:rsidRPr="00D71BD4">
        <w:rPr>
          <w:rFonts w:hint="eastAsia"/>
          <w:color w:val="FF0000"/>
        </w:rPr>
        <w:t>4</w:t>
      </w:r>
      <w:r w:rsidRPr="00D71BD4">
        <w:rPr>
          <w:rFonts w:hint="eastAsia"/>
          <w:color w:val="FF0000"/>
        </w:rPr>
        <w:t>件作品，挑战类每赛题每校限</w:t>
      </w:r>
      <w:r w:rsidRPr="00D71BD4">
        <w:rPr>
          <w:rFonts w:hint="eastAsia"/>
          <w:color w:val="FF0000"/>
        </w:rPr>
        <w:t>1</w:t>
      </w:r>
      <w:r w:rsidRPr="00D71BD4">
        <w:rPr>
          <w:rFonts w:hint="eastAsia"/>
          <w:color w:val="FF0000"/>
        </w:rPr>
        <w:t>件作品。</w:t>
      </w:r>
      <w:r w:rsidRPr="00D71BD4">
        <w:rPr>
          <w:rFonts w:hint="eastAsia"/>
          <w:color w:val="FF0000"/>
        </w:rPr>
        <w:t xml:space="preserve"> </w:t>
      </w:r>
    </w:p>
    <w:p w:rsidR="006B3026" w:rsidRDefault="006B3026" w:rsidP="00DD41A8">
      <w:pPr>
        <w:adjustRightInd w:val="0"/>
        <w:snapToGrid w:val="0"/>
      </w:pPr>
      <w:r>
        <w:rPr>
          <w:rFonts w:hint="eastAsia"/>
        </w:rPr>
        <w:t xml:space="preserve">6. </w:t>
      </w:r>
      <w:r>
        <w:rPr>
          <w:rFonts w:hint="eastAsia"/>
        </w:rPr>
        <w:t>信息可视化设计类</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）信息图形设计。</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）动态信息影像（</w:t>
      </w:r>
      <w:r>
        <w:rPr>
          <w:rFonts w:hint="eastAsia"/>
        </w:rPr>
        <w:t>MG</w:t>
      </w:r>
      <w:r>
        <w:rPr>
          <w:rFonts w:hint="eastAsia"/>
        </w:rPr>
        <w:t>动画）。</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）交互信息设计。</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）数据可视化。</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）信息图形指信息海报、信息图表、信息插图、地图、信息导视或科普图形。</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）交互信息设计指基于电子触控媒介的界面设计，如交互图表以及仪表板设计。</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）动态信息影像指以可视化信息呈现为主的动画或影像合成作品。</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）数据可视化是指基于编程工具</w:t>
      </w:r>
      <w:r>
        <w:rPr>
          <w:rFonts w:hint="eastAsia"/>
        </w:rPr>
        <w:t>/</w:t>
      </w:r>
      <w:r>
        <w:rPr>
          <w:rFonts w:hint="eastAsia"/>
        </w:rPr>
        <w:t>开源软件（如</w:t>
      </w:r>
      <w:r>
        <w:rPr>
          <w:rFonts w:hint="eastAsia"/>
        </w:rPr>
        <w:t>Python</w:t>
      </w:r>
      <w:r>
        <w:rPr>
          <w:rFonts w:hint="eastAsia"/>
        </w:rPr>
        <w:t>，</w:t>
      </w:r>
      <w:r>
        <w:rPr>
          <w:rFonts w:hint="eastAsia"/>
        </w:rPr>
        <w:t>JavaScript</w:t>
      </w:r>
      <w:r>
        <w:rPr>
          <w:rFonts w:hint="eastAsia"/>
        </w:rPr>
        <w:t>，</w:t>
      </w:r>
      <w:r>
        <w:rPr>
          <w:rFonts w:hint="eastAsia"/>
        </w:rPr>
        <w:t>Processing</w:t>
      </w:r>
      <w:r>
        <w:rPr>
          <w:rFonts w:hint="eastAsia"/>
        </w:rPr>
        <w:t>等）或数据分析工具（如</w:t>
      </w:r>
      <w:r>
        <w:rPr>
          <w:rFonts w:hint="eastAsia"/>
        </w:rPr>
        <w:t>Matlab</w:t>
      </w:r>
      <w:r>
        <w:rPr>
          <w:rFonts w:hint="eastAsia"/>
        </w:rPr>
        <w:t>，</w:t>
      </w:r>
      <w:r>
        <w:rPr>
          <w:rFonts w:hint="eastAsia"/>
        </w:rPr>
        <w:t>Tableau</w:t>
      </w:r>
      <w:r>
        <w:rPr>
          <w:rFonts w:hint="eastAsia"/>
        </w:rPr>
        <w:t>等）等实现的数据可视化。</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）上述</w:t>
      </w:r>
      <w:r>
        <w:rPr>
          <w:rFonts w:hint="eastAsia"/>
        </w:rPr>
        <w:t>4</w:t>
      </w:r>
      <w:r>
        <w:rPr>
          <w:rFonts w:hint="eastAsia"/>
        </w:rPr>
        <w:t>类作品均需要提供完整的方案设计与技术实现的说明，特别是需要说明设计思想及现实意义，作品均需要提供源文件。</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）该类别要求作品具备艺术性、科学性、完整性、流畅性和实用性。</w:t>
      </w:r>
      <w:r>
        <w:rPr>
          <w:rFonts w:hint="eastAsia"/>
        </w:rPr>
        <w:t xml:space="preserve"> </w:t>
      </w:r>
    </w:p>
    <w:p w:rsidR="006B3026" w:rsidRDefault="006B3026" w:rsidP="00DD41A8">
      <w:pPr>
        <w:adjustRightInd w:val="0"/>
        <w:snapToGrid w:val="0"/>
      </w:pPr>
      <w:r>
        <w:rPr>
          <w:rFonts w:hint="eastAsia"/>
        </w:rPr>
        <w:t>（</w:t>
      </w:r>
      <w:r>
        <w:rPr>
          <w:rFonts w:hint="eastAsia"/>
        </w:rPr>
        <w:t>7</w:t>
      </w:r>
      <w:r>
        <w:rPr>
          <w:rFonts w:hint="eastAsia"/>
        </w:rPr>
        <w:t>）作者需要对参赛作品的信息数据来源的真实性、科学性与可靠性提供备注。</w:t>
      </w:r>
      <w:r>
        <w:rPr>
          <w:rFonts w:hint="eastAsia"/>
        </w:rPr>
        <w:t xml:space="preserve"> </w:t>
      </w:r>
    </w:p>
    <w:p w:rsidR="006B3026" w:rsidRDefault="006B3026" w:rsidP="00DD41A8">
      <w:pPr>
        <w:adjustRightInd w:val="0"/>
        <w:snapToGrid w:val="0"/>
      </w:pPr>
      <w:r>
        <w:rPr>
          <w:rFonts w:hint="eastAsia"/>
        </w:rPr>
        <w:t>（</w:t>
      </w:r>
      <w:r>
        <w:rPr>
          <w:rFonts w:hint="eastAsia"/>
        </w:rPr>
        <w:t>8</w:t>
      </w:r>
      <w:r>
        <w:rPr>
          <w:rFonts w:hint="eastAsia"/>
        </w:rPr>
        <w:t>）数据可视化作品需要提供完整的方案设计与代码实现，主要内容包括但不限于：作品应用场景、设计理念、技术方案、作品源代码、作品功能演示等。</w:t>
      </w:r>
      <w:r>
        <w:rPr>
          <w:rFonts w:hint="eastAsia"/>
        </w:rPr>
        <w:t xml:space="preserve"> </w:t>
      </w:r>
    </w:p>
    <w:p w:rsidR="006B3026" w:rsidRDefault="006B3026" w:rsidP="00DD41A8">
      <w:pPr>
        <w:adjustRightInd w:val="0"/>
        <w:snapToGrid w:val="0"/>
      </w:pPr>
      <w:r>
        <w:rPr>
          <w:rFonts w:hint="eastAsia"/>
        </w:rPr>
        <w:t>（</w:t>
      </w:r>
      <w:r>
        <w:rPr>
          <w:rFonts w:hint="eastAsia"/>
        </w:rPr>
        <w:t>9</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10</w:t>
      </w:r>
      <w:r>
        <w:rPr>
          <w:rFonts w:hint="eastAsia"/>
        </w:rPr>
        <w:t>）每位作者在本类（组）中只能参与一件作品，无论作者排名如何。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11</w:t>
      </w:r>
      <w:r>
        <w:rPr>
          <w:rFonts w:hint="eastAsia"/>
        </w:rPr>
        <w:t>）每位指导教师在本类（组）全国决赛中，不能多于指导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Default="006B3026" w:rsidP="00DD41A8">
      <w:pPr>
        <w:adjustRightInd w:val="0"/>
        <w:snapToGrid w:val="0"/>
      </w:pPr>
      <w:r>
        <w:rPr>
          <w:rFonts w:hint="eastAsia"/>
        </w:rPr>
        <w:t>（</w:t>
      </w:r>
      <w:r w:rsidRPr="00EA4025">
        <w:rPr>
          <w:rFonts w:hint="eastAsia"/>
          <w:color w:val="FF0000"/>
        </w:rPr>
        <w:t>12</w:t>
      </w:r>
      <w:r w:rsidRPr="00EA4025">
        <w:rPr>
          <w:rFonts w:hint="eastAsia"/>
          <w:color w:val="FF0000"/>
        </w:rPr>
        <w:t>）每校参加省级赛区每小类作品数量由各省级赛区组委会或省级直报赛区自行规定。本大类（组）每校最终入围国赛决赛作品不多于</w:t>
      </w:r>
      <w:r w:rsidRPr="00EA4025">
        <w:rPr>
          <w:rFonts w:hint="eastAsia"/>
          <w:color w:val="FF0000"/>
        </w:rPr>
        <w:t>4</w:t>
      </w:r>
      <w:r w:rsidRPr="00EA4025">
        <w:rPr>
          <w:rFonts w:hint="eastAsia"/>
          <w:color w:val="FF0000"/>
        </w:rPr>
        <w:t>件，每小类不多于</w:t>
      </w:r>
      <w:r w:rsidRPr="00EA4025">
        <w:rPr>
          <w:rFonts w:hint="eastAsia"/>
          <w:color w:val="FF0000"/>
        </w:rPr>
        <w:t>2</w:t>
      </w:r>
      <w:r w:rsidRPr="00EA4025">
        <w:rPr>
          <w:rFonts w:hint="eastAsia"/>
          <w:color w:val="FF0000"/>
        </w:rPr>
        <w:t>件。</w:t>
      </w:r>
      <w:r w:rsidRPr="00EA4025">
        <w:rPr>
          <w:rFonts w:hint="eastAsia"/>
          <w:color w:val="FF0000"/>
        </w:rPr>
        <w:t xml:space="preserve"> </w:t>
      </w:r>
    </w:p>
    <w:p w:rsidR="006B3026" w:rsidRDefault="006B3026" w:rsidP="00DD41A8">
      <w:pPr>
        <w:adjustRightInd w:val="0"/>
        <w:snapToGrid w:val="0"/>
      </w:pPr>
      <w:r>
        <w:rPr>
          <w:rFonts w:hint="eastAsia"/>
        </w:rPr>
        <w:t xml:space="preserve">7. </w:t>
      </w:r>
      <w:r>
        <w:rPr>
          <w:rFonts w:hint="eastAsia"/>
        </w:rPr>
        <w:t>数媒类普通组</w:t>
      </w:r>
      <w:r>
        <w:rPr>
          <w:rFonts w:hint="eastAsia"/>
        </w:rPr>
        <w:t xml:space="preserve"> </w:t>
      </w:r>
    </w:p>
    <w:p w:rsidR="006B3026" w:rsidRDefault="006B3026" w:rsidP="00DD41A8">
      <w:pPr>
        <w:adjustRightInd w:val="0"/>
        <w:snapToGrid w:val="0"/>
      </w:pPr>
      <w:r>
        <w:rPr>
          <w:rFonts w:hint="eastAsia"/>
        </w:rPr>
        <w:lastRenderedPageBreak/>
        <w:t>（参赛主题：海洋世界。</w:t>
      </w:r>
      <w:r>
        <w:rPr>
          <w:rFonts w:hint="eastAsia"/>
        </w:rPr>
        <w:t xml:space="preserve"> </w:t>
      </w:r>
    </w:p>
    <w:p w:rsidR="006B3026" w:rsidRDefault="006B3026" w:rsidP="00DD41A8">
      <w:pPr>
        <w:adjustRightInd w:val="0"/>
        <w:snapToGrid w:val="0"/>
      </w:pPr>
      <w:r>
        <w:rPr>
          <w:rFonts w:hint="eastAsia"/>
        </w:rPr>
        <w:t>内容分</w:t>
      </w:r>
      <w:r>
        <w:rPr>
          <w:rFonts w:hint="eastAsia"/>
        </w:rPr>
        <w:t>5</w:t>
      </w:r>
      <w:r>
        <w:rPr>
          <w:rFonts w:hint="eastAsia"/>
        </w:rPr>
        <w:t>个方面</w:t>
      </w:r>
      <w:r>
        <w:rPr>
          <w:rFonts w:hint="eastAsia"/>
        </w:rPr>
        <w:t xml:space="preserve">: </w:t>
      </w:r>
      <w:r>
        <w:rPr>
          <w:rFonts w:hint="eastAsia"/>
        </w:rPr>
        <w:t>海洋生物、海洋矿藏、海洋探索、海洋环保、海洋开发。</w:t>
      </w:r>
      <w:r>
        <w:rPr>
          <w:rFonts w:hint="eastAsia"/>
        </w:rPr>
        <w:t xml:space="preserve"> </w:t>
      </w:r>
    </w:p>
    <w:p w:rsidR="006B3026" w:rsidRDefault="006B3026" w:rsidP="00DD41A8">
      <w:pPr>
        <w:adjustRightInd w:val="0"/>
        <w:snapToGrid w:val="0"/>
      </w:pPr>
      <w:r>
        <w:rPr>
          <w:rFonts w:hint="eastAsia"/>
        </w:rPr>
        <w:t>引导学生关注海洋，了解海洋，利用海洋，保护海洋。与此同时，给参赛者提供想象、创新、创意、创作空间。）</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）计算机图形图像设计。</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）交互媒体设计。</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w:t>
      </w:r>
      <w:r>
        <w:rPr>
          <w:rFonts w:hint="eastAsia"/>
        </w:rPr>
        <w:t>DV</w:t>
      </w:r>
      <w:r>
        <w:rPr>
          <w:rFonts w:hint="eastAsia"/>
        </w:rPr>
        <w:t>影片。</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）环境设计。</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）工业产品设计。</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）数字媒体设计类分普通组与专业组进行报赛与评比。</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）属于专业组的作品只能参加专业组的竞赛，不得参加普通组的竞赛。</w:t>
      </w:r>
      <w:r>
        <w:rPr>
          <w:rFonts w:hint="eastAsia"/>
        </w:rPr>
        <w:t xml:space="preserve"> </w:t>
      </w:r>
    </w:p>
    <w:p w:rsidR="006B3026" w:rsidRDefault="006B3026" w:rsidP="00DD41A8">
      <w:pPr>
        <w:adjustRightInd w:val="0"/>
        <w:snapToGrid w:val="0"/>
      </w:pPr>
      <w:r>
        <w:rPr>
          <w:rFonts w:hint="eastAsia"/>
        </w:rPr>
        <w:t>属于普通组的作品只能参加普通组的竞赛，不得参加专业组的竞赛。</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）数媒普通组与数媒专业组的划分见“</w:t>
      </w:r>
      <w:r>
        <w:rPr>
          <w:rFonts w:hint="eastAsia"/>
        </w:rPr>
        <w:t xml:space="preserve">8. </w:t>
      </w:r>
      <w:r>
        <w:rPr>
          <w:rFonts w:hint="eastAsia"/>
        </w:rPr>
        <w:t>数媒类专业组”的“说明（</w:t>
      </w:r>
      <w:r>
        <w:rPr>
          <w:rFonts w:hint="eastAsia"/>
        </w:rPr>
        <w:t>3</w:t>
      </w:r>
      <w:r>
        <w:rPr>
          <w:rFonts w:hint="eastAsia"/>
        </w:rPr>
        <w:t>）”所述。</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）参赛作品有多名作者的，如有任何一名作者归属于专业组作者清单所述专业，则作品应参加专业组竞赛。</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）交互媒体设计，需体现一定的交互性与互动性，不能仅为版式设计。</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7</w:t>
      </w:r>
      <w:r>
        <w:rPr>
          <w:rFonts w:hint="eastAsia"/>
        </w:rPr>
        <w:t>）每位作者在本类（组）中只能参与一件作品，无论作者排名如何。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8</w:t>
      </w:r>
      <w:r>
        <w:rPr>
          <w:rFonts w:hint="eastAsia"/>
        </w:rPr>
        <w:t>）每位指导教师在本类（组）中，不能多于指导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Default="006B3026" w:rsidP="00DD41A8">
      <w:pPr>
        <w:adjustRightInd w:val="0"/>
        <w:snapToGrid w:val="0"/>
      </w:pPr>
      <w:r>
        <w:rPr>
          <w:rFonts w:hint="eastAsia"/>
        </w:rPr>
        <w:t>（</w:t>
      </w:r>
      <w:r>
        <w:rPr>
          <w:rFonts w:hint="eastAsia"/>
        </w:rPr>
        <w:t>9</w:t>
      </w:r>
      <w:r>
        <w:rPr>
          <w:rFonts w:hint="eastAsia"/>
        </w:rPr>
        <w:t>）环境设计的含义限指有关空间形象设计、建筑设计、室内环境设计、装修设计、景观园林设计、景观小品（场景雕塑、绿化、道路）设计等。</w:t>
      </w:r>
      <w:r>
        <w:rPr>
          <w:rFonts w:hint="eastAsia"/>
        </w:rPr>
        <w:t xml:space="preserve"> </w:t>
      </w:r>
    </w:p>
    <w:p w:rsidR="006B3026" w:rsidRDefault="006B3026" w:rsidP="00DD41A8">
      <w:pPr>
        <w:adjustRightInd w:val="0"/>
        <w:snapToGrid w:val="0"/>
      </w:pPr>
      <w:r>
        <w:rPr>
          <w:rFonts w:hint="eastAsia"/>
        </w:rPr>
        <w:t>（</w:t>
      </w:r>
      <w:r>
        <w:rPr>
          <w:rFonts w:hint="eastAsia"/>
        </w:rPr>
        <w:t>10</w:t>
      </w:r>
      <w:r>
        <w:rPr>
          <w:rFonts w:hint="eastAsia"/>
        </w:rPr>
        <w:t>）工业产品设计的含义限指传统工业产品设计，即有关生活、生产、运输、交通、办公、家电、医疗、体育、服饰的工具或设备等工业产品设计。</w:t>
      </w:r>
      <w:r>
        <w:rPr>
          <w:rFonts w:hint="eastAsia"/>
        </w:rPr>
        <w:t xml:space="preserve"> </w:t>
      </w:r>
    </w:p>
    <w:p w:rsidR="006B3026" w:rsidRDefault="006B3026" w:rsidP="00DD41A8">
      <w:pPr>
        <w:adjustRightInd w:val="0"/>
        <w:snapToGrid w:val="0"/>
      </w:pPr>
      <w:r>
        <w:rPr>
          <w:rFonts w:hint="eastAsia"/>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r>
        <w:rPr>
          <w:rFonts w:hint="eastAsia"/>
        </w:rPr>
        <w:t xml:space="preserve"> </w:t>
      </w:r>
    </w:p>
    <w:p w:rsidR="006B3026" w:rsidRPr="008317FE" w:rsidRDefault="006B3026" w:rsidP="00DD41A8">
      <w:pPr>
        <w:adjustRightInd w:val="0"/>
        <w:snapToGrid w:val="0"/>
        <w:rPr>
          <w:color w:val="FF0000"/>
        </w:rPr>
      </w:pPr>
      <w:r w:rsidRPr="008317FE">
        <w:rPr>
          <w:rFonts w:hint="eastAsia"/>
          <w:color w:val="FF0000"/>
        </w:rPr>
        <w:t>（</w:t>
      </w:r>
      <w:r w:rsidRPr="008317FE">
        <w:rPr>
          <w:rFonts w:hint="eastAsia"/>
          <w:color w:val="FF0000"/>
        </w:rPr>
        <w:t>11</w:t>
      </w:r>
      <w:r w:rsidRPr="008317FE">
        <w:rPr>
          <w:rFonts w:hint="eastAsia"/>
          <w:color w:val="FF0000"/>
        </w:rPr>
        <w:t>）每校参加省级复赛作品每小类数量由各省级赛组委会或省级赛直报赛区自行规定。本大类（组）每校最终入围国赛决赛作品不多于</w:t>
      </w:r>
      <w:r w:rsidRPr="008317FE">
        <w:rPr>
          <w:rFonts w:hint="eastAsia"/>
          <w:color w:val="FF0000"/>
        </w:rPr>
        <w:t>4</w:t>
      </w:r>
      <w:r w:rsidRPr="008317FE">
        <w:rPr>
          <w:rFonts w:hint="eastAsia"/>
          <w:color w:val="FF0000"/>
        </w:rPr>
        <w:t>件，每小类不多于</w:t>
      </w:r>
      <w:r w:rsidRPr="008317FE">
        <w:rPr>
          <w:rFonts w:hint="eastAsia"/>
          <w:color w:val="FF0000"/>
        </w:rPr>
        <w:t>2</w:t>
      </w:r>
      <w:r w:rsidRPr="008317FE">
        <w:rPr>
          <w:rFonts w:hint="eastAsia"/>
          <w:color w:val="FF0000"/>
        </w:rPr>
        <w:t>件。</w:t>
      </w:r>
      <w:r w:rsidRPr="008317FE">
        <w:rPr>
          <w:rFonts w:hint="eastAsia"/>
          <w:color w:val="FF0000"/>
        </w:rPr>
        <w:t xml:space="preserve"> </w:t>
      </w:r>
    </w:p>
    <w:p w:rsidR="006B3026" w:rsidRDefault="006B3026" w:rsidP="00DD41A8">
      <w:pPr>
        <w:adjustRightInd w:val="0"/>
        <w:snapToGrid w:val="0"/>
      </w:pPr>
      <w:r>
        <w:rPr>
          <w:rFonts w:hint="eastAsia"/>
        </w:rPr>
        <w:t xml:space="preserve">8. </w:t>
      </w:r>
      <w:r>
        <w:rPr>
          <w:rFonts w:hint="eastAsia"/>
        </w:rPr>
        <w:t>数媒类专业组</w:t>
      </w:r>
      <w:r>
        <w:rPr>
          <w:rFonts w:hint="eastAsia"/>
        </w:rPr>
        <w:t xml:space="preserve"> </w:t>
      </w:r>
    </w:p>
    <w:p w:rsidR="006B3026" w:rsidRDefault="006B3026" w:rsidP="00DD41A8">
      <w:pPr>
        <w:adjustRightInd w:val="0"/>
        <w:snapToGrid w:val="0"/>
      </w:pPr>
      <w:r>
        <w:rPr>
          <w:rFonts w:hint="eastAsia"/>
        </w:rPr>
        <w:t>（参赛主题：海洋世界。</w:t>
      </w:r>
      <w:r>
        <w:rPr>
          <w:rFonts w:hint="eastAsia"/>
        </w:rPr>
        <w:t xml:space="preserve"> </w:t>
      </w:r>
    </w:p>
    <w:p w:rsidR="006B3026" w:rsidRDefault="006B3026" w:rsidP="00DD41A8">
      <w:pPr>
        <w:adjustRightInd w:val="0"/>
        <w:snapToGrid w:val="0"/>
      </w:pPr>
      <w:r>
        <w:rPr>
          <w:rFonts w:hint="eastAsia"/>
        </w:rPr>
        <w:t>内容分</w:t>
      </w:r>
      <w:r>
        <w:rPr>
          <w:rFonts w:hint="eastAsia"/>
        </w:rPr>
        <w:t>5</w:t>
      </w:r>
      <w:r>
        <w:rPr>
          <w:rFonts w:hint="eastAsia"/>
        </w:rPr>
        <w:t>个方面</w:t>
      </w:r>
      <w:r>
        <w:rPr>
          <w:rFonts w:hint="eastAsia"/>
        </w:rPr>
        <w:t xml:space="preserve">: </w:t>
      </w:r>
      <w:r>
        <w:rPr>
          <w:rFonts w:hint="eastAsia"/>
        </w:rPr>
        <w:t>海洋生物、海洋矿藏、海洋探索、海洋环保、海洋开发。</w:t>
      </w:r>
      <w:r>
        <w:rPr>
          <w:rFonts w:hint="eastAsia"/>
        </w:rPr>
        <w:t xml:space="preserve"> </w:t>
      </w:r>
    </w:p>
    <w:p w:rsidR="006B3026" w:rsidRDefault="006B3026" w:rsidP="00DD41A8">
      <w:pPr>
        <w:adjustRightInd w:val="0"/>
        <w:snapToGrid w:val="0"/>
      </w:pPr>
      <w:r>
        <w:rPr>
          <w:rFonts w:hint="eastAsia"/>
        </w:rPr>
        <w:t>引导学生关注海洋，了解海洋，利用海洋，保护海洋。与此同时，给参赛者提供想象、创新、创意、创作空间。）</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）计算机图形图像设计。</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）交互媒体设计。</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w:t>
      </w:r>
      <w:r>
        <w:rPr>
          <w:rFonts w:hint="eastAsia"/>
        </w:rPr>
        <w:t>DV</w:t>
      </w:r>
      <w:r>
        <w:rPr>
          <w:rFonts w:hint="eastAsia"/>
        </w:rPr>
        <w:t>影片。</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）环境设计。</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）工业产品设计。</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）数字媒体设计类分普通组与专业组进行报赛与评比。</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）属于专业组的作品只能参加专业组的竞赛，不得参加普通组的竞赛。</w:t>
      </w:r>
      <w:r>
        <w:rPr>
          <w:rFonts w:hint="eastAsia"/>
        </w:rPr>
        <w:t xml:space="preserve"> </w:t>
      </w:r>
    </w:p>
    <w:p w:rsidR="006B3026" w:rsidRDefault="006B3026" w:rsidP="00DD41A8">
      <w:pPr>
        <w:adjustRightInd w:val="0"/>
        <w:snapToGrid w:val="0"/>
      </w:pPr>
      <w:r>
        <w:rPr>
          <w:rFonts w:hint="eastAsia"/>
        </w:rPr>
        <w:t>属于普通组的作品只能参加普通组的竞赛，不得参加专业组的竞赛。</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）专业组作者清单：</w:t>
      </w:r>
      <w:r>
        <w:rPr>
          <w:rFonts w:hint="eastAsia"/>
        </w:rPr>
        <w:t xml:space="preserve"> </w:t>
      </w:r>
    </w:p>
    <w:p w:rsidR="006B3026" w:rsidRDefault="006B3026" w:rsidP="00DD41A8">
      <w:pPr>
        <w:adjustRightInd w:val="0"/>
        <w:snapToGrid w:val="0"/>
      </w:pPr>
      <w:r>
        <w:rPr>
          <w:rFonts w:hint="eastAsia"/>
        </w:rPr>
        <w:t>①</w:t>
      </w:r>
      <w:r>
        <w:rPr>
          <w:rFonts w:hint="eastAsia"/>
        </w:rPr>
        <w:t xml:space="preserve"> </w:t>
      </w:r>
      <w:r>
        <w:rPr>
          <w:rFonts w:hint="eastAsia"/>
        </w:rPr>
        <w:t>艺术教育</w:t>
      </w:r>
      <w:r>
        <w:rPr>
          <w:rFonts w:hint="eastAsia"/>
        </w:rPr>
        <w:t xml:space="preserve"> </w:t>
      </w:r>
    </w:p>
    <w:p w:rsidR="006B3026" w:rsidRDefault="006B3026" w:rsidP="00DD41A8">
      <w:pPr>
        <w:adjustRightInd w:val="0"/>
        <w:snapToGrid w:val="0"/>
      </w:pPr>
      <w:r>
        <w:rPr>
          <w:rFonts w:hint="eastAsia"/>
        </w:rPr>
        <w:t>②</w:t>
      </w:r>
      <w:r>
        <w:rPr>
          <w:rFonts w:hint="eastAsia"/>
        </w:rPr>
        <w:t xml:space="preserve"> </w:t>
      </w:r>
      <w:r>
        <w:rPr>
          <w:rFonts w:hint="eastAsia"/>
        </w:rPr>
        <w:t>广告学、广告设计</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广播电视新闻学</w:t>
      </w:r>
      <w:r>
        <w:rPr>
          <w:rFonts w:hint="eastAsia"/>
        </w:rPr>
        <w:t xml:space="preserve"> </w:t>
      </w:r>
    </w:p>
    <w:p w:rsidR="006B3026" w:rsidRDefault="006B3026" w:rsidP="00DD41A8">
      <w:pPr>
        <w:adjustRightInd w:val="0"/>
        <w:snapToGrid w:val="0"/>
      </w:pPr>
      <w:r>
        <w:rPr>
          <w:rFonts w:hint="eastAsia"/>
        </w:rPr>
        <w:t>④</w:t>
      </w:r>
      <w:r>
        <w:rPr>
          <w:rFonts w:hint="eastAsia"/>
        </w:rPr>
        <w:t xml:space="preserve"> </w:t>
      </w:r>
      <w:r>
        <w:rPr>
          <w:rFonts w:hint="eastAsia"/>
        </w:rPr>
        <w:t>广播电视编导、戏剧影视美术设计、动画、影视摄制</w:t>
      </w:r>
      <w:r>
        <w:rPr>
          <w:rFonts w:hint="eastAsia"/>
        </w:rPr>
        <w:t xml:space="preserve"> </w:t>
      </w:r>
    </w:p>
    <w:p w:rsidR="006B3026" w:rsidRDefault="006B3026" w:rsidP="00DD41A8">
      <w:pPr>
        <w:adjustRightInd w:val="0"/>
        <w:snapToGrid w:val="0"/>
      </w:pPr>
      <w:r>
        <w:rPr>
          <w:rFonts w:hint="eastAsia"/>
        </w:rPr>
        <w:lastRenderedPageBreak/>
        <w:t>⑤</w:t>
      </w:r>
      <w:r>
        <w:rPr>
          <w:rFonts w:hint="eastAsia"/>
        </w:rPr>
        <w:t xml:space="preserve"> </w:t>
      </w:r>
      <w:r>
        <w:rPr>
          <w:rFonts w:hint="eastAsia"/>
        </w:rPr>
        <w:t>计算机数字媒体类、计算机科学与技术专业数字媒体技术方向</w:t>
      </w:r>
      <w:r>
        <w:rPr>
          <w:rFonts w:hint="eastAsia"/>
        </w:rPr>
        <w:t xml:space="preserve"> </w:t>
      </w:r>
    </w:p>
    <w:p w:rsidR="006B3026" w:rsidRDefault="006B3026" w:rsidP="00DD41A8">
      <w:pPr>
        <w:adjustRightInd w:val="0"/>
        <w:snapToGrid w:val="0"/>
      </w:pPr>
      <w:r>
        <w:rPr>
          <w:rFonts w:hint="eastAsia"/>
        </w:rPr>
        <w:t>⑥</w:t>
      </w:r>
      <w:r>
        <w:rPr>
          <w:rFonts w:hint="eastAsia"/>
        </w:rPr>
        <w:t xml:space="preserve"> </w:t>
      </w:r>
      <w:r>
        <w:rPr>
          <w:rFonts w:hint="eastAsia"/>
        </w:rPr>
        <w:t>服装设计、工业设计、建筑学、城市规划、风景园林</w:t>
      </w:r>
      <w:r>
        <w:rPr>
          <w:rFonts w:hint="eastAsia"/>
        </w:rPr>
        <w:t xml:space="preserve"> </w:t>
      </w:r>
    </w:p>
    <w:p w:rsidR="006B3026" w:rsidRDefault="006B3026" w:rsidP="00DD41A8">
      <w:pPr>
        <w:adjustRightInd w:val="0"/>
        <w:snapToGrid w:val="0"/>
      </w:pPr>
      <w:r>
        <w:rPr>
          <w:rFonts w:hint="eastAsia"/>
        </w:rPr>
        <w:t>⑦</w:t>
      </w:r>
      <w:r>
        <w:rPr>
          <w:rFonts w:hint="eastAsia"/>
        </w:rPr>
        <w:t xml:space="preserve"> </w:t>
      </w:r>
      <w:r>
        <w:rPr>
          <w:rFonts w:hint="eastAsia"/>
        </w:rPr>
        <w:t>数字媒体艺术、数字媒体技术</w:t>
      </w:r>
      <w:r>
        <w:rPr>
          <w:rFonts w:hint="eastAsia"/>
        </w:rPr>
        <w:t xml:space="preserve"> </w:t>
      </w:r>
    </w:p>
    <w:p w:rsidR="006B3026" w:rsidRDefault="006B3026" w:rsidP="00DD41A8">
      <w:pPr>
        <w:adjustRightInd w:val="0"/>
        <w:snapToGrid w:val="0"/>
      </w:pPr>
      <w:r>
        <w:rPr>
          <w:rFonts w:hint="eastAsia"/>
        </w:rPr>
        <w:t>⑧</w:t>
      </w:r>
      <w:r>
        <w:rPr>
          <w:rFonts w:hint="eastAsia"/>
        </w:rPr>
        <w:t xml:space="preserve"> </w:t>
      </w:r>
      <w:r>
        <w:rPr>
          <w:rFonts w:hint="eastAsia"/>
        </w:rPr>
        <w:t>美术学、绘画、雕塑、摄影、中国画与书法</w:t>
      </w:r>
      <w:r>
        <w:rPr>
          <w:rFonts w:hint="eastAsia"/>
        </w:rPr>
        <w:t xml:space="preserve"> </w:t>
      </w:r>
    </w:p>
    <w:p w:rsidR="006B3026" w:rsidRDefault="006B3026" w:rsidP="00DD41A8">
      <w:pPr>
        <w:adjustRightInd w:val="0"/>
        <w:snapToGrid w:val="0"/>
      </w:pPr>
      <w:r>
        <w:rPr>
          <w:rFonts w:hint="eastAsia"/>
        </w:rPr>
        <w:t>⑨</w:t>
      </w:r>
      <w:r>
        <w:rPr>
          <w:rFonts w:hint="eastAsia"/>
        </w:rPr>
        <w:t xml:space="preserve"> </w:t>
      </w:r>
      <w:r>
        <w:rPr>
          <w:rFonts w:hint="eastAsia"/>
        </w:rPr>
        <w:t>艺术设计学、艺术设计、会展艺术与技术</w:t>
      </w:r>
      <w:r>
        <w:rPr>
          <w:rFonts w:hint="eastAsia"/>
        </w:rPr>
        <w:t xml:space="preserve"> </w:t>
      </w:r>
    </w:p>
    <w:p w:rsidR="006B3026" w:rsidRDefault="006B3026" w:rsidP="00DD41A8">
      <w:pPr>
        <w:adjustRightInd w:val="0"/>
        <w:snapToGrid w:val="0"/>
      </w:pPr>
      <w:r>
        <w:rPr>
          <w:rFonts w:hint="eastAsia"/>
        </w:rPr>
        <w:t>⑩</w:t>
      </w:r>
      <w:r>
        <w:rPr>
          <w:rFonts w:hint="eastAsia"/>
        </w:rPr>
        <w:t xml:space="preserve"> </w:t>
      </w:r>
      <w:r>
        <w:rPr>
          <w:rFonts w:hint="eastAsia"/>
        </w:rPr>
        <w:t>其它与数字媒体、视觉艺术与设计、影视等相关的专业</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）参赛作品有多名作者的，如有任何一名作者归属于上面所述专业，则作品应参加专业组竞赛。</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）交互媒体设计，需体现一定的交互性与互动性，不能仅为版式设计。</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7</w:t>
      </w:r>
      <w:r>
        <w:rPr>
          <w:rFonts w:hint="eastAsia"/>
        </w:rPr>
        <w:t>）每位作者在本类（组）中只能参与一件作品，无论作者排名如何。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8</w:t>
      </w:r>
      <w:r>
        <w:rPr>
          <w:rFonts w:hint="eastAsia"/>
        </w:rPr>
        <w:t>）每位指导教师在本类（组）中，不能多于指导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Default="006B3026" w:rsidP="00DD41A8">
      <w:pPr>
        <w:adjustRightInd w:val="0"/>
        <w:snapToGrid w:val="0"/>
      </w:pPr>
      <w:r>
        <w:rPr>
          <w:rFonts w:hint="eastAsia"/>
        </w:rPr>
        <w:t>（</w:t>
      </w:r>
      <w:r>
        <w:rPr>
          <w:rFonts w:hint="eastAsia"/>
        </w:rPr>
        <w:t>9</w:t>
      </w:r>
      <w:r>
        <w:rPr>
          <w:rFonts w:hint="eastAsia"/>
        </w:rPr>
        <w:t>）环境设计的含义限指有关空间形象设计、建筑设计、室内环境设计、装修设计、景观园林设计、景观小品（场景雕塑、绿化、道路）设计等。</w:t>
      </w:r>
      <w:r>
        <w:rPr>
          <w:rFonts w:hint="eastAsia"/>
        </w:rPr>
        <w:t xml:space="preserve"> </w:t>
      </w:r>
    </w:p>
    <w:p w:rsidR="006B3026" w:rsidRDefault="006B3026" w:rsidP="00DD41A8">
      <w:pPr>
        <w:adjustRightInd w:val="0"/>
        <w:snapToGrid w:val="0"/>
      </w:pPr>
      <w:r>
        <w:rPr>
          <w:rFonts w:hint="eastAsia"/>
        </w:rPr>
        <w:t>（</w:t>
      </w:r>
      <w:r>
        <w:rPr>
          <w:rFonts w:hint="eastAsia"/>
        </w:rPr>
        <w:t>10</w:t>
      </w:r>
      <w:r>
        <w:rPr>
          <w:rFonts w:hint="eastAsia"/>
        </w:rPr>
        <w:t>）工业产品设计的含义限指传统工业产品设计，即有关生活、生产、运输、交通、办公、家电、医疗、体育、服饰的工具或设备等工业产品设计。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r>
        <w:rPr>
          <w:rFonts w:hint="eastAsia"/>
        </w:rPr>
        <w:t xml:space="preserve"> </w:t>
      </w:r>
    </w:p>
    <w:p w:rsidR="006B3026" w:rsidRPr="008317FE" w:rsidRDefault="006B3026" w:rsidP="00DD41A8">
      <w:pPr>
        <w:adjustRightInd w:val="0"/>
        <w:snapToGrid w:val="0"/>
        <w:rPr>
          <w:color w:val="FF0000"/>
        </w:rPr>
      </w:pPr>
      <w:r w:rsidRPr="008317FE">
        <w:rPr>
          <w:rFonts w:hint="eastAsia"/>
          <w:color w:val="FF0000"/>
        </w:rPr>
        <w:t>（</w:t>
      </w:r>
      <w:r w:rsidRPr="008317FE">
        <w:rPr>
          <w:rFonts w:hint="eastAsia"/>
          <w:color w:val="FF0000"/>
        </w:rPr>
        <w:t>11</w:t>
      </w:r>
      <w:r w:rsidRPr="008317FE">
        <w:rPr>
          <w:rFonts w:hint="eastAsia"/>
          <w:color w:val="FF0000"/>
        </w:rPr>
        <w:t>）每校参加省级复赛作品每小类数量由各省级赛组委会或省级赛直报赛区自行规定。本大类（组）每校最终入围国赛决赛作品不多于</w:t>
      </w:r>
      <w:r w:rsidRPr="008317FE">
        <w:rPr>
          <w:rFonts w:hint="eastAsia"/>
          <w:color w:val="FF0000"/>
        </w:rPr>
        <w:t>4</w:t>
      </w:r>
      <w:r w:rsidRPr="008317FE">
        <w:rPr>
          <w:rFonts w:hint="eastAsia"/>
          <w:color w:val="FF0000"/>
        </w:rPr>
        <w:t>件，每小类不多于</w:t>
      </w:r>
      <w:r w:rsidRPr="008317FE">
        <w:rPr>
          <w:rFonts w:hint="eastAsia"/>
          <w:color w:val="FF0000"/>
        </w:rPr>
        <w:t>2</w:t>
      </w:r>
      <w:r w:rsidRPr="008317FE">
        <w:rPr>
          <w:rFonts w:hint="eastAsia"/>
          <w:color w:val="FF0000"/>
        </w:rPr>
        <w:t>件。</w:t>
      </w:r>
      <w:r w:rsidRPr="008317FE">
        <w:rPr>
          <w:rFonts w:hint="eastAsia"/>
          <w:color w:val="FF0000"/>
        </w:rPr>
        <w:t xml:space="preserve"> </w:t>
      </w:r>
    </w:p>
    <w:p w:rsidR="006B3026" w:rsidRDefault="006B3026" w:rsidP="00DD41A8">
      <w:pPr>
        <w:adjustRightInd w:val="0"/>
        <w:snapToGrid w:val="0"/>
      </w:pPr>
      <w:r>
        <w:rPr>
          <w:rFonts w:hint="eastAsia"/>
        </w:rPr>
        <w:t>9</w:t>
      </w:r>
      <w:r>
        <w:rPr>
          <w:rFonts w:hint="eastAsia"/>
        </w:rPr>
        <w:t>．数媒动漫游戏类</w:t>
      </w:r>
      <w:r>
        <w:rPr>
          <w:rFonts w:hint="eastAsia"/>
        </w:rPr>
        <w:t xml:space="preserve"> </w:t>
      </w:r>
    </w:p>
    <w:p w:rsidR="006B3026" w:rsidRDefault="006B3026" w:rsidP="00DD41A8">
      <w:pPr>
        <w:adjustRightInd w:val="0"/>
        <w:snapToGrid w:val="0"/>
      </w:pPr>
      <w:r>
        <w:rPr>
          <w:rFonts w:hint="eastAsia"/>
        </w:rPr>
        <w:t>（主题：海洋世界</w:t>
      </w:r>
      <w:r>
        <w:rPr>
          <w:rFonts w:hint="eastAsia"/>
        </w:rPr>
        <w:t xml:space="preserve"> </w:t>
      </w:r>
    </w:p>
    <w:p w:rsidR="006B3026" w:rsidRDefault="006B3026" w:rsidP="00DD41A8">
      <w:pPr>
        <w:adjustRightInd w:val="0"/>
        <w:snapToGrid w:val="0"/>
      </w:pPr>
      <w:r>
        <w:rPr>
          <w:rFonts w:hint="eastAsia"/>
        </w:rPr>
        <w:t>内容分</w:t>
      </w:r>
      <w:r>
        <w:rPr>
          <w:rFonts w:hint="eastAsia"/>
        </w:rPr>
        <w:t>5</w:t>
      </w:r>
      <w:r>
        <w:rPr>
          <w:rFonts w:hint="eastAsia"/>
        </w:rPr>
        <w:t>个方面</w:t>
      </w:r>
      <w:r>
        <w:rPr>
          <w:rFonts w:hint="eastAsia"/>
        </w:rPr>
        <w:t xml:space="preserve">: </w:t>
      </w:r>
      <w:r>
        <w:rPr>
          <w:rFonts w:hint="eastAsia"/>
        </w:rPr>
        <w:t>海洋生物、海洋矿藏、海洋探索、海洋环保、海洋开发。</w:t>
      </w:r>
      <w:r>
        <w:rPr>
          <w:rFonts w:hint="eastAsia"/>
        </w:rPr>
        <w:t xml:space="preserve"> </w:t>
      </w:r>
    </w:p>
    <w:p w:rsidR="006B3026" w:rsidRDefault="006B3026" w:rsidP="00DD41A8">
      <w:pPr>
        <w:adjustRightInd w:val="0"/>
        <w:snapToGrid w:val="0"/>
      </w:pPr>
      <w:r>
        <w:rPr>
          <w:rFonts w:hint="eastAsia"/>
        </w:rPr>
        <w:t>引导学生关注海洋，了解海洋，利用海洋，保护海洋。与此同时，给参赛者提供想象、创新、创意、创作空间。）</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）动画。</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）游戏与交互。</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）数字漫画。</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）动漫衍生品（含数字、实体）。</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）每队参赛人数为</w:t>
      </w:r>
      <w:r>
        <w:rPr>
          <w:rFonts w:hint="eastAsia"/>
        </w:rPr>
        <w:t>1-5</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）每位作者在本类（组）中只能参与一件作品，无论作者排名如何。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）每位指导教师在本类（组）全国决赛中，不能多于指导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8317FE" w:rsidRDefault="006B3026" w:rsidP="00DD41A8">
      <w:pPr>
        <w:adjustRightInd w:val="0"/>
        <w:snapToGrid w:val="0"/>
        <w:rPr>
          <w:color w:val="FF0000"/>
        </w:rPr>
      </w:pPr>
      <w:r w:rsidRPr="008317FE">
        <w:rPr>
          <w:rFonts w:hint="eastAsia"/>
          <w:color w:val="FF0000"/>
        </w:rPr>
        <w:t>（</w:t>
      </w:r>
      <w:r w:rsidRPr="008317FE">
        <w:rPr>
          <w:rFonts w:hint="eastAsia"/>
          <w:color w:val="FF0000"/>
        </w:rPr>
        <w:t>4</w:t>
      </w:r>
      <w:r w:rsidRPr="008317FE">
        <w:rPr>
          <w:rFonts w:hint="eastAsia"/>
          <w:color w:val="FF0000"/>
        </w:rPr>
        <w:t>）每校参加省级赛区每小类作品数量由各省级赛区组委会或省级直报赛区自行规定。本类每校最终入围国赛决赛作品不多于</w:t>
      </w:r>
      <w:r w:rsidRPr="008317FE">
        <w:rPr>
          <w:rFonts w:hint="eastAsia"/>
          <w:color w:val="FF0000"/>
        </w:rPr>
        <w:t>4</w:t>
      </w:r>
      <w:r w:rsidRPr="008317FE">
        <w:rPr>
          <w:rFonts w:hint="eastAsia"/>
          <w:color w:val="FF0000"/>
        </w:rPr>
        <w:t>件，每小类不多于</w:t>
      </w:r>
      <w:r w:rsidRPr="008317FE">
        <w:rPr>
          <w:rFonts w:hint="eastAsia"/>
          <w:color w:val="FF0000"/>
        </w:rPr>
        <w:t>2</w:t>
      </w:r>
      <w:r w:rsidRPr="008317FE">
        <w:rPr>
          <w:rFonts w:hint="eastAsia"/>
          <w:color w:val="FF0000"/>
        </w:rPr>
        <w:t>件。</w:t>
      </w:r>
      <w:r w:rsidRPr="008317FE">
        <w:rPr>
          <w:rFonts w:hint="eastAsia"/>
          <w:color w:val="FF0000"/>
        </w:rPr>
        <w:t xml:space="preserve"> </w:t>
      </w:r>
    </w:p>
    <w:p w:rsidR="006B3026" w:rsidRDefault="006B3026" w:rsidP="00DD41A8">
      <w:pPr>
        <w:adjustRightInd w:val="0"/>
        <w:snapToGrid w:val="0"/>
      </w:pPr>
      <w:r>
        <w:rPr>
          <w:rFonts w:hint="eastAsia"/>
        </w:rPr>
        <w:t>10</w:t>
      </w:r>
      <w:r>
        <w:rPr>
          <w:rFonts w:hint="eastAsia"/>
        </w:rPr>
        <w:t>．数媒微电影类</w:t>
      </w:r>
      <w:r>
        <w:rPr>
          <w:rFonts w:hint="eastAsia"/>
        </w:rPr>
        <w:t xml:space="preserve"> </w:t>
      </w:r>
    </w:p>
    <w:p w:rsidR="006B3026" w:rsidRDefault="006B3026" w:rsidP="00DD41A8">
      <w:pPr>
        <w:adjustRightInd w:val="0"/>
        <w:snapToGrid w:val="0"/>
      </w:pPr>
      <w:r>
        <w:rPr>
          <w:rFonts w:hint="eastAsia"/>
        </w:rPr>
        <w:t>（主题：</w:t>
      </w:r>
      <w:r>
        <w:rPr>
          <w:rFonts w:hint="eastAsia"/>
        </w:rPr>
        <w:t>1911</w:t>
      </w:r>
      <w:r>
        <w:rPr>
          <w:rFonts w:hint="eastAsia"/>
        </w:rPr>
        <w:t>年前中华优秀传统文化元素）</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）微电影。</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）数字短片。</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）纪录片。</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）参赛主题为</w:t>
      </w:r>
      <w:r>
        <w:rPr>
          <w:rFonts w:hint="eastAsia"/>
        </w:rPr>
        <w:t>1911</w:t>
      </w:r>
      <w:r>
        <w:rPr>
          <w:rFonts w:hint="eastAsia"/>
        </w:rPr>
        <w:t>年前中华优秀传统文化元素：</w:t>
      </w:r>
      <w:r>
        <w:rPr>
          <w:rFonts w:hint="eastAsia"/>
        </w:rPr>
        <w:t xml:space="preserve"> </w:t>
      </w:r>
    </w:p>
    <w:p w:rsidR="006B3026" w:rsidRDefault="006B3026" w:rsidP="00DD41A8">
      <w:pPr>
        <w:adjustRightInd w:val="0"/>
        <w:snapToGrid w:val="0"/>
      </w:pPr>
      <w:r>
        <w:rPr>
          <w:rFonts w:hint="eastAsia"/>
        </w:rPr>
        <w:t>①</w:t>
      </w:r>
      <w:r>
        <w:rPr>
          <w:rFonts w:hint="eastAsia"/>
        </w:rPr>
        <w:t xml:space="preserve"> </w:t>
      </w:r>
      <w:r>
        <w:rPr>
          <w:rFonts w:hint="eastAsia"/>
        </w:rPr>
        <w:t>自然遗产、文化遗产、名胜古迹。</w:t>
      </w:r>
      <w:r>
        <w:rPr>
          <w:rFonts w:hint="eastAsia"/>
        </w:rPr>
        <w:t xml:space="preserve"> </w:t>
      </w:r>
    </w:p>
    <w:p w:rsidR="006B3026" w:rsidRDefault="006B3026" w:rsidP="00DD41A8">
      <w:pPr>
        <w:adjustRightInd w:val="0"/>
        <w:snapToGrid w:val="0"/>
      </w:pPr>
      <w:r>
        <w:rPr>
          <w:rFonts w:hint="eastAsia"/>
        </w:rPr>
        <w:t>②</w:t>
      </w:r>
      <w:r>
        <w:rPr>
          <w:rFonts w:hint="eastAsia"/>
        </w:rPr>
        <w:t xml:space="preserve"> </w:t>
      </w:r>
      <w:r>
        <w:rPr>
          <w:rFonts w:hint="eastAsia"/>
        </w:rPr>
        <w:t>歌颂中华大好河山的诗词散文。</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优秀的传统道德风尚。</w:t>
      </w:r>
      <w:r>
        <w:rPr>
          <w:rFonts w:hint="eastAsia"/>
        </w:rPr>
        <w:t xml:space="preserve"> </w:t>
      </w:r>
    </w:p>
    <w:p w:rsidR="006B3026" w:rsidRDefault="006B3026" w:rsidP="00DD41A8">
      <w:pPr>
        <w:adjustRightInd w:val="0"/>
        <w:snapToGrid w:val="0"/>
      </w:pPr>
      <w:r>
        <w:rPr>
          <w:rFonts w:hint="eastAsia"/>
        </w:rPr>
        <w:t>④</w:t>
      </w:r>
      <w:r>
        <w:rPr>
          <w:rFonts w:hint="eastAsia"/>
        </w:rPr>
        <w:t xml:space="preserve"> </w:t>
      </w:r>
      <w:r>
        <w:rPr>
          <w:rFonts w:hint="eastAsia"/>
        </w:rPr>
        <w:t>先秦主要哲学流派（道</w:t>
      </w:r>
      <w:r>
        <w:rPr>
          <w:rFonts w:hint="eastAsia"/>
        </w:rPr>
        <w:t>/</w:t>
      </w:r>
      <w:r>
        <w:rPr>
          <w:rFonts w:hint="eastAsia"/>
        </w:rPr>
        <w:t>儒</w:t>
      </w:r>
      <w:r>
        <w:rPr>
          <w:rFonts w:hint="eastAsia"/>
        </w:rPr>
        <w:t>/</w:t>
      </w:r>
      <w:r>
        <w:rPr>
          <w:rFonts w:hint="eastAsia"/>
        </w:rPr>
        <w:t>墨</w:t>
      </w:r>
      <w:r>
        <w:rPr>
          <w:rFonts w:hint="eastAsia"/>
        </w:rPr>
        <w:t>/</w:t>
      </w:r>
      <w:r>
        <w:rPr>
          <w:rFonts w:hint="eastAsia"/>
        </w:rPr>
        <w:t>法等）与汉语言文学。</w:t>
      </w:r>
      <w:r>
        <w:rPr>
          <w:rFonts w:hint="eastAsia"/>
        </w:rPr>
        <w:t xml:space="preserve"> </w:t>
      </w:r>
    </w:p>
    <w:p w:rsidR="006B3026" w:rsidRDefault="006B3026" w:rsidP="00DD41A8">
      <w:pPr>
        <w:adjustRightInd w:val="0"/>
        <w:snapToGrid w:val="0"/>
      </w:pPr>
      <w:r>
        <w:rPr>
          <w:rFonts w:hint="eastAsia"/>
        </w:rPr>
        <w:lastRenderedPageBreak/>
        <w:t>⑤</w:t>
      </w:r>
      <w:r>
        <w:rPr>
          <w:rFonts w:hint="eastAsia"/>
        </w:rPr>
        <w:t xml:space="preserve"> </w:t>
      </w:r>
      <w:r>
        <w:rPr>
          <w:rFonts w:hint="eastAsia"/>
        </w:rPr>
        <w:t>国画、汉字、汉字书法、年画、剪纸、音乐、戏剧、戏曲、曲艺。</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）本大类作品的核心是弘扬“中华优秀传统文化元素”主题，凡符合这一主题的作品，都应该也必须投报此赛事。</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）若有故事情节的，无论是否完整，主题内容、情节均严格限在</w:t>
      </w:r>
      <w:r>
        <w:rPr>
          <w:rFonts w:hint="eastAsia"/>
        </w:rPr>
        <w:t>1911</w:t>
      </w:r>
      <w:r>
        <w:rPr>
          <w:rFonts w:hint="eastAsia"/>
        </w:rPr>
        <w:t>年前，人物、服饰、道具等应与作品主题、内容相符。作品既可由真人出演，也可采用动画、皮影等方式制作。</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）有完整故事情节的应报赛微电影，故事情节不完整的应报赛数字短片。</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）自然遗产、文化遗产、名胜古迹等若没有故事情节穿插、不需要演员表演的，可拍成纪录片报赛。</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）各小类作品时长不得超过</w:t>
      </w:r>
      <w:r>
        <w:rPr>
          <w:rFonts w:hint="eastAsia"/>
        </w:rPr>
        <w:t>10</w:t>
      </w:r>
      <w:r>
        <w:rPr>
          <w:rFonts w:hint="eastAsia"/>
        </w:rPr>
        <w:t>分钟。</w:t>
      </w:r>
      <w:r>
        <w:rPr>
          <w:rFonts w:hint="eastAsia"/>
        </w:rPr>
        <w:t xml:space="preserve"> </w:t>
      </w:r>
    </w:p>
    <w:p w:rsidR="006B3026" w:rsidRDefault="006B3026" w:rsidP="00DD41A8">
      <w:pPr>
        <w:adjustRightInd w:val="0"/>
        <w:snapToGrid w:val="0"/>
      </w:pPr>
      <w:r>
        <w:rPr>
          <w:rFonts w:hint="eastAsia"/>
        </w:rPr>
        <w:t>（</w:t>
      </w:r>
      <w:r>
        <w:rPr>
          <w:rFonts w:hint="eastAsia"/>
        </w:rPr>
        <w:t>7</w:t>
      </w:r>
      <w:r>
        <w:rPr>
          <w:rFonts w:hint="eastAsia"/>
        </w:rPr>
        <w:t>）每队参赛人数为</w:t>
      </w:r>
      <w:r>
        <w:rPr>
          <w:rFonts w:hint="eastAsia"/>
        </w:rPr>
        <w:t>1-5</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8</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9</w:t>
      </w:r>
      <w:r>
        <w:rPr>
          <w:rFonts w:hint="eastAsia"/>
        </w:rPr>
        <w:t>）每位指导教师在本类全国决赛中，不能多于指导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8317FE" w:rsidRDefault="006B3026" w:rsidP="00DD41A8">
      <w:pPr>
        <w:adjustRightInd w:val="0"/>
        <w:snapToGrid w:val="0"/>
        <w:rPr>
          <w:color w:val="FF0000"/>
        </w:rPr>
      </w:pPr>
      <w:r w:rsidRPr="008317FE">
        <w:rPr>
          <w:rFonts w:hint="eastAsia"/>
          <w:color w:val="FF0000"/>
        </w:rPr>
        <w:t>（</w:t>
      </w:r>
      <w:r w:rsidRPr="008317FE">
        <w:rPr>
          <w:rFonts w:hint="eastAsia"/>
          <w:color w:val="FF0000"/>
        </w:rPr>
        <w:t>10</w:t>
      </w:r>
      <w:r w:rsidRPr="008317FE">
        <w:rPr>
          <w:rFonts w:hint="eastAsia"/>
          <w:color w:val="FF0000"/>
        </w:rPr>
        <w:t>）每校参加省级赛区每小类作品数量由各省级赛区组委会或省级直报赛区自行规定。本大类每校最终入围国赛决赛作品不多于</w:t>
      </w:r>
      <w:r w:rsidRPr="008317FE">
        <w:rPr>
          <w:rFonts w:hint="eastAsia"/>
          <w:color w:val="FF0000"/>
        </w:rPr>
        <w:t>4</w:t>
      </w:r>
      <w:r w:rsidRPr="008317FE">
        <w:rPr>
          <w:rFonts w:hint="eastAsia"/>
          <w:color w:val="FF0000"/>
        </w:rPr>
        <w:t>件，每小类不多于</w:t>
      </w:r>
      <w:r w:rsidRPr="008317FE">
        <w:rPr>
          <w:rFonts w:hint="eastAsia"/>
          <w:color w:val="FF0000"/>
        </w:rPr>
        <w:t>2</w:t>
      </w:r>
      <w:r w:rsidRPr="008317FE">
        <w:rPr>
          <w:rFonts w:hint="eastAsia"/>
          <w:color w:val="FF0000"/>
        </w:rPr>
        <w:t>件。</w:t>
      </w:r>
      <w:r w:rsidRPr="008317FE">
        <w:rPr>
          <w:rFonts w:hint="eastAsia"/>
          <w:color w:val="FF0000"/>
        </w:rPr>
        <w:t xml:space="preserve"> </w:t>
      </w:r>
    </w:p>
    <w:p w:rsidR="006B3026" w:rsidRDefault="006B3026" w:rsidP="00DD41A8">
      <w:pPr>
        <w:adjustRightInd w:val="0"/>
        <w:snapToGrid w:val="0"/>
      </w:pPr>
      <w:r>
        <w:rPr>
          <w:rFonts w:hint="eastAsia"/>
        </w:rPr>
        <w:t xml:space="preserve">11. </w:t>
      </w:r>
      <w:r>
        <w:rPr>
          <w:rFonts w:hint="eastAsia"/>
        </w:rPr>
        <w:t>数媒中华民族元素类</w:t>
      </w:r>
      <w:r>
        <w:rPr>
          <w:rFonts w:hint="eastAsia"/>
        </w:rPr>
        <w:t xml:space="preserve"> </w:t>
      </w:r>
    </w:p>
    <w:p w:rsidR="006B3026" w:rsidRDefault="006B3026" w:rsidP="00DD41A8">
      <w:pPr>
        <w:adjustRightInd w:val="0"/>
        <w:snapToGrid w:val="0"/>
      </w:pPr>
      <w:r>
        <w:rPr>
          <w:rFonts w:hint="eastAsia"/>
        </w:rPr>
        <w:t>（参赛主题：服饰、手工艺、手工艺品、建筑）</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）计算机图形图像设计。</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）计算机动画。</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）交互媒体设计。</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）每位指导教师在本类全国决赛中，不能多于指导</w:t>
      </w:r>
      <w:r>
        <w:rPr>
          <w:rFonts w:hint="eastAsia"/>
        </w:rPr>
        <w:t>4</w:t>
      </w:r>
      <w:r>
        <w:rPr>
          <w:rFonts w:hint="eastAsia"/>
        </w:rPr>
        <w:t>件作品，每小类不能多于指导</w:t>
      </w:r>
      <w:r>
        <w:rPr>
          <w:rFonts w:hint="eastAsia"/>
        </w:rPr>
        <w:t>2</w:t>
      </w:r>
      <w:r>
        <w:rPr>
          <w:rFonts w:hint="eastAsia"/>
        </w:rPr>
        <w:t>件作品，无论指导教师的排名如何。</w:t>
      </w:r>
      <w:r>
        <w:rPr>
          <w:rFonts w:hint="eastAsia"/>
        </w:rPr>
        <w:t xml:space="preserve"> </w:t>
      </w:r>
    </w:p>
    <w:p w:rsidR="006B3026" w:rsidRPr="008317FE" w:rsidRDefault="006B3026" w:rsidP="00DD41A8">
      <w:pPr>
        <w:adjustRightInd w:val="0"/>
        <w:snapToGrid w:val="0"/>
        <w:rPr>
          <w:color w:val="FF0000"/>
        </w:rPr>
      </w:pPr>
      <w:r w:rsidRPr="008317FE">
        <w:rPr>
          <w:rFonts w:hint="eastAsia"/>
          <w:color w:val="FF0000"/>
        </w:rPr>
        <w:t>（</w:t>
      </w:r>
      <w:r w:rsidRPr="008317FE">
        <w:rPr>
          <w:rFonts w:hint="eastAsia"/>
          <w:color w:val="FF0000"/>
        </w:rPr>
        <w:t>4</w:t>
      </w:r>
      <w:r w:rsidRPr="008317FE">
        <w:rPr>
          <w:rFonts w:hint="eastAsia"/>
          <w:color w:val="FF0000"/>
        </w:rPr>
        <w:t>）每校参加省级赛区每小类作品数量由各省级赛区组委会或省级直报赛区自行规定。本大类每校最终入围国赛决赛作品不多于</w:t>
      </w:r>
      <w:r w:rsidRPr="008317FE">
        <w:rPr>
          <w:rFonts w:hint="eastAsia"/>
          <w:color w:val="FF0000"/>
        </w:rPr>
        <w:t>4</w:t>
      </w:r>
      <w:r w:rsidRPr="008317FE">
        <w:rPr>
          <w:rFonts w:hint="eastAsia"/>
          <w:color w:val="FF0000"/>
        </w:rPr>
        <w:t>件，每小类不多于</w:t>
      </w:r>
      <w:r w:rsidRPr="008317FE">
        <w:rPr>
          <w:rFonts w:hint="eastAsia"/>
          <w:color w:val="FF0000"/>
        </w:rPr>
        <w:t>2</w:t>
      </w:r>
      <w:r w:rsidRPr="008317FE">
        <w:rPr>
          <w:rFonts w:hint="eastAsia"/>
          <w:color w:val="FF0000"/>
        </w:rPr>
        <w:t>件。</w:t>
      </w:r>
      <w:r w:rsidRPr="008317FE">
        <w:rPr>
          <w:rFonts w:hint="eastAsia"/>
          <w:color w:val="FF0000"/>
        </w:rPr>
        <w:t xml:space="preserve"> </w:t>
      </w:r>
    </w:p>
    <w:p w:rsidR="006B3026" w:rsidRPr="008317FE" w:rsidRDefault="006B3026" w:rsidP="00DD41A8">
      <w:pPr>
        <w:adjustRightInd w:val="0"/>
        <w:snapToGrid w:val="0"/>
        <w:rPr>
          <w:color w:val="FF0000"/>
        </w:rPr>
      </w:pPr>
      <w:r w:rsidRPr="008317FE">
        <w:rPr>
          <w:rFonts w:hint="eastAsia"/>
          <w:color w:val="FF0000"/>
        </w:rPr>
        <w:t>（</w:t>
      </w:r>
      <w:r w:rsidRPr="008317FE">
        <w:rPr>
          <w:rFonts w:hint="eastAsia"/>
          <w:color w:val="FF0000"/>
        </w:rPr>
        <w:t>5</w:t>
      </w:r>
      <w:r w:rsidRPr="008317FE">
        <w:rPr>
          <w:rFonts w:hint="eastAsia"/>
          <w:color w:val="FF0000"/>
        </w:rPr>
        <w:t>）凡符合此组内容的作品，均不得报入数字媒体设计类普通组或专业组或动漫游戏创意设计组。</w:t>
      </w:r>
      <w:r w:rsidRPr="008317FE">
        <w:rPr>
          <w:rFonts w:hint="eastAsia"/>
          <w:color w:val="FF0000"/>
        </w:rPr>
        <w:t xml:space="preserve"> </w:t>
      </w:r>
    </w:p>
    <w:p w:rsidR="006B3026" w:rsidRDefault="006B3026" w:rsidP="00DD41A8">
      <w:pPr>
        <w:adjustRightInd w:val="0"/>
        <w:snapToGrid w:val="0"/>
      </w:pPr>
      <w:r>
        <w:rPr>
          <w:rFonts w:hint="eastAsia"/>
        </w:rPr>
        <w:t>12</w:t>
      </w:r>
      <w:r>
        <w:rPr>
          <w:rFonts w:hint="eastAsia"/>
        </w:rPr>
        <w:t>．计算机音乐创作类普通组</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）原创音乐类（纯音乐类，包含</w:t>
      </w:r>
      <w:r>
        <w:rPr>
          <w:rFonts w:hint="eastAsia"/>
        </w:rPr>
        <w:t>MIDI</w:t>
      </w:r>
      <w:r>
        <w:rPr>
          <w:rFonts w:hint="eastAsia"/>
        </w:rPr>
        <w:t>类作品、音频结合</w:t>
      </w:r>
      <w:r>
        <w:rPr>
          <w:rFonts w:hint="eastAsia"/>
        </w:rPr>
        <w:t>MIDI</w:t>
      </w:r>
      <w:r>
        <w:rPr>
          <w:rFonts w:hint="eastAsia"/>
        </w:rPr>
        <w:t>类作品）。</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）原创歌曲类（曲、编曲需原创，歌词至少拥有使用权。编曲部分至少有计算机</w:t>
      </w:r>
      <w:r>
        <w:rPr>
          <w:rFonts w:hint="eastAsia"/>
        </w:rPr>
        <w:t>MIDI</w:t>
      </w:r>
      <w:r>
        <w:rPr>
          <w:rFonts w:hint="eastAsia"/>
        </w:rPr>
        <w:t>制作或音频制作方式，不允许全录音作品）。</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）视频音乐类（音视频融合多媒体作品或视频配乐作品，视频部分鼓励原创，如非原创，需获得授权使用。音乐部分需原创）。</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）编曲类（根据指定的中国民歌编曲，主要使用计算机</w:t>
      </w:r>
      <w:r>
        <w:rPr>
          <w:rFonts w:hint="eastAsia"/>
        </w:rPr>
        <w:t>MIDI</w:t>
      </w:r>
      <w:r>
        <w:rPr>
          <w:rFonts w:hint="eastAsia"/>
        </w:rPr>
        <w:t>制作方式）。</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）音乐混音类（根据提供的分轨文件，使用计算机平台及软件混音）。</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）计算机音乐创作类作品分普通组与专业组进行竞赛。</w:t>
      </w:r>
      <w:r>
        <w:rPr>
          <w:rFonts w:hint="eastAsia"/>
        </w:rPr>
        <w:t xml:space="preserve">  </w:t>
      </w:r>
    </w:p>
    <w:p w:rsidR="006B3026" w:rsidRDefault="006B3026" w:rsidP="00DD41A8">
      <w:pPr>
        <w:adjustRightInd w:val="0"/>
        <w:snapToGrid w:val="0"/>
      </w:pPr>
      <w:r>
        <w:rPr>
          <w:rFonts w:hint="eastAsia"/>
        </w:rPr>
        <w:t>普通组与专业组的划分见后面“计算机音乐创作类专业组”的“说明（</w:t>
      </w:r>
      <w:r>
        <w:rPr>
          <w:rFonts w:hint="eastAsia"/>
        </w:rPr>
        <w:t>1</w:t>
      </w:r>
      <w:r>
        <w:rPr>
          <w:rFonts w:hint="eastAsia"/>
        </w:rPr>
        <w:t>）”所述。</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）每位指导教师在本类全国决赛中，不能多于指导</w:t>
      </w:r>
      <w:r>
        <w:rPr>
          <w:rFonts w:hint="eastAsia"/>
        </w:rPr>
        <w:t>6</w:t>
      </w:r>
      <w:r>
        <w:rPr>
          <w:rFonts w:hint="eastAsia"/>
        </w:rPr>
        <w:t>件作品，每小类不能多于指导</w:t>
      </w:r>
      <w:r>
        <w:rPr>
          <w:rFonts w:hint="eastAsia"/>
        </w:rPr>
        <w:t>3</w:t>
      </w:r>
      <w:r>
        <w:rPr>
          <w:rFonts w:hint="eastAsia"/>
        </w:rPr>
        <w:t>件作品，无论指导教师的排名如何。</w:t>
      </w:r>
      <w:r>
        <w:rPr>
          <w:rFonts w:hint="eastAsia"/>
        </w:rPr>
        <w:t xml:space="preserve"> </w:t>
      </w:r>
    </w:p>
    <w:p w:rsidR="006B3026" w:rsidRPr="009C5A42" w:rsidRDefault="006B3026" w:rsidP="00DD41A8">
      <w:pPr>
        <w:adjustRightInd w:val="0"/>
        <w:snapToGrid w:val="0"/>
        <w:rPr>
          <w:color w:val="FF0000"/>
        </w:rPr>
      </w:pPr>
      <w:r w:rsidRPr="009C5A42">
        <w:rPr>
          <w:rFonts w:hint="eastAsia"/>
          <w:color w:val="FF0000"/>
        </w:rPr>
        <w:t>（</w:t>
      </w:r>
      <w:r w:rsidRPr="009C5A42">
        <w:rPr>
          <w:rFonts w:hint="eastAsia"/>
          <w:color w:val="FF0000"/>
        </w:rPr>
        <w:t>5</w:t>
      </w:r>
      <w:r w:rsidRPr="009C5A42">
        <w:rPr>
          <w:rFonts w:hint="eastAsia"/>
          <w:color w:val="FF0000"/>
        </w:rPr>
        <w:t>）每校参加计算机音乐类直报平台每小类数量不限。每校最终入围决赛作品总数不多于</w:t>
      </w:r>
      <w:r w:rsidRPr="009C5A42">
        <w:rPr>
          <w:rFonts w:hint="eastAsia"/>
          <w:color w:val="FF0000"/>
        </w:rPr>
        <w:t>6</w:t>
      </w:r>
      <w:r w:rsidRPr="009C5A42">
        <w:rPr>
          <w:rFonts w:hint="eastAsia"/>
          <w:color w:val="FF0000"/>
        </w:rPr>
        <w:t>件，每小类不多于</w:t>
      </w:r>
      <w:r w:rsidRPr="009C5A42">
        <w:rPr>
          <w:rFonts w:hint="eastAsia"/>
          <w:color w:val="FF0000"/>
        </w:rPr>
        <w:t>3</w:t>
      </w:r>
      <w:r w:rsidRPr="009C5A42">
        <w:rPr>
          <w:rFonts w:hint="eastAsia"/>
          <w:color w:val="FF0000"/>
        </w:rPr>
        <w:t>件。</w:t>
      </w:r>
      <w:r w:rsidRPr="009C5A42">
        <w:rPr>
          <w:rFonts w:hint="eastAsia"/>
          <w:color w:val="FF0000"/>
        </w:rPr>
        <w:t xml:space="preserve"> </w:t>
      </w:r>
    </w:p>
    <w:p w:rsidR="006B3026" w:rsidRDefault="006B3026" w:rsidP="00DD41A8">
      <w:pPr>
        <w:adjustRightInd w:val="0"/>
        <w:snapToGrid w:val="0"/>
      </w:pPr>
      <w:r>
        <w:rPr>
          <w:rFonts w:hint="eastAsia"/>
        </w:rPr>
        <w:t>13</w:t>
      </w:r>
      <w:r>
        <w:rPr>
          <w:rFonts w:hint="eastAsia"/>
        </w:rPr>
        <w:t>．计算机音乐创作类专业组</w:t>
      </w:r>
      <w:r>
        <w:rPr>
          <w:rFonts w:hint="eastAsia"/>
        </w:rPr>
        <w:t xml:space="preserve"> </w:t>
      </w:r>
    </w:p>
    <w:p w:rsidR="006B3026" w:rsidRDefault="006B3026" w:rsidP="00DD41A8">
      <w:pPr>
        <w:adjustRightInd w:val="0"/>
        <w:snapToGrid w:val="0"/>
      </w:pPr>
      <w:r>
        <w:rPr>
          <w:rFonts w:hint="eastAsia"/>
        </w:rPr>
        <w:t>包括以下小类：</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）原创音乐类（纯音乐类，包含</w:t>
      </w:r>
      <w:r>
        <w:rPr>
          <w:rFonts w:hint="eastAsia"/>
        </w:rPr>
        <w:t>MIDI</w:t>
      </w:r>
      <w:r>
        <w:rPr>
          <w:rFonts w:hint="eastAsia"/>
        </w:rPr>
        <w:t>类作品、音频结合</w:t>
      </w:r>
      <w:r>
        <w:rPr>
          <w:rFonts w:hint="eastAsia"/>
        </w:rPr>
        <w:t>MIDI</w:t>
      </w:r>
      <w:r>
        <w:rPr>
          <w:rFonts w:hint="eastAsia"/>
        </w:rPr>
        <w:t>类作品）。</w:t>
      </w:r>
      <w:r>
        <w:rPr>
          <w:rFonts w:hint="eastAsia"/>
        </w:rPr>
        <w:t xml:space="preserve"> </w:t>
      </w:r>
    </w:p>
    <w:p w:rsidR="006B3026" w:rsidRDefault="006B3026" w:rsidP="00DD41A8">
      <w:pPr>
        <w:adjustRightInd w:val="0"/>
        <w:snapToGrid w:val="0"/>
      </w:pPr>
      <w:r>
        <w:rPr>
          <w:rFonts w:hint="eastAsia"/>
        </w:rPr>
        <w:lastRenderedPageBreak/>
        <w:t>（</w:t>
      </w:r>
      <w:r>
        <w:rPr>
          <w:rFonts w:hint="eastAsia"/>
        </w:rPr>
        <w:t>2</w:t>
      </w:r>
      <w:r>
        <w:rPr>
          <w:rFonts w:hint="eastAsia"/>
        </w:rPr>
        <w:t>）原创歌曲类（曲、编曲需原创，歌词至少拥有使用权。编曲部分至少有计算机</w:t>
      </w:r>
      <w:r>
        <w:rPr>
          <w:rFonts w:hint="eastAsia"/>
        </w:rPr>
        <w:t>MIDI</w:t>
      </w:r>
      <w:r>
        <w:rPr>
          <w:rFonts w:hint="eastAsia"/>
        </w:rPr>
        <w:t>制作或音频制作方式，不允许全录音作品）。</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）视频音乐类（音视频融合多媒体作品或视频配乐作品，视频部分鼓励原创，如非原创，需获得授权使用。音乐部分需原创）。</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）编曲类（根据指定的中国民歌编曲，主要使用计算机</w:t>
      </w:r>
      <w:r>
        <w:rPr>
          <w:rFonts w:hint="eastAsia"/>
        </w:rPr>
        <w:t>MIDI</w:t>
      </w:r>
      <w:r>
        <w:rPr>
          <w:rFonts w:hint="eastAsia"/>
        </w:rPr>
        <w:t>制作方式）。</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）音乐混音类（根据提供的分轨文件，使用计算机平台及软件混音）。</w:t>
      </w:r>
      <w:r>
        <w:rPr>
          <w:rFonts w:hint="eastAsia"/>
        </w:rPr>
        <w:t xml:space="preserve"> </w:t>
      </w:r>
    </w:p>
    <w:p w:rsidR="006B3026" w:rsidRDefault="006B3026" w:rsidP="00DD41A8">
      <w:pPr>
        <w:adjustRightInd w:val="0"/>
        <w:snapToGrid w:val="0"/>
      </w:pPr>
      <w:r>
        <w:rPr>
          <w:rFonts w:hint="eastAsia"/>
        </w:rPr>
        <w:t>说明：</w:t>
      </w:r>
      <w:r>
        <w:rPr>
          <w:rFonts w:hint="eastAsia"/>
        </w:rPr>
        <w:t xml:space="preserve">  </w:t>
      </w:r>
    </w:p>
    <w:p w:rsidR="006B3026" w:rsidRDefault="006B3026" w:rsidP="00DD41A8">
      <w:pPr>
        <w:adjustRightInd w:val="0"/>
        <w:snapToGrid w:val="0"/>
      </w:pPr>
      <w:r>
        <w:rPr>
          <w:rFonts w:hint="eastAsia"/>
        </w:rPr>
        <w:t>（</w:t>
      </w:r>
      <w:r>
        <w:rPr>
          <w:rFonts w:hint="eastAsia"/>
        </w:rPr>
        <w:t>1</w:t>
      </w:r>
      <w:r>
        <w:rPr>
          <w:rFonts w:hint="eastAsia"/>
        </w:rPr>
        <w:t>）计算机音乐创作类作品分普通组与专业组进行竞赛。</w:t>
      </w:r>
      <w:r>
        <w:rPr>
          <w:rFonts w:hint="eastAsia"/>
        </w:rPr>
        <w:t xml:space="preserve">  </w:t>
      </w:r>
    </w:p>
    <w:p w:rsidR="006B3026" w:rsidRDefault="006B3026" w:rsidP="00DD41A8">
      <w:pPr>
        <w:adjustRightInd w:val="0"/>
        <w:snapToGrid w:val="0"/>
      </w:pPr>
      <w:r>
        <w:rPr>
          <w:rFonts w:hint="eastAsia"/>
        </w:rPr>
        <w:t>同时符合以下三个条件的学生，划归计算机音乐创作类专业组：</w:t>
      </w:r>
      <w:r>
        <w:rPr>
          <w:rFonts w:hint="eastAsia"/>
        </w:rPr>
        <w:t xml:space="preserve"> </w:t>
      </w:r>
    </w:p>
    <w:p w:rsidR="006B3026" w:rsidRDefault="006B3026" w:rsidP="00DD41A8">
      <w:pPr>
        <w:adjustRightInd w:val="0"/>
        <w:snapToGrid w:val="0"/>
      </w:pPr>
      <w:r>
        <w:rPr>
          <w:rFonts w:hint="eastAsia"/>
        </w:rPr>
        <w:t xml:space="preserve">     </w:t>
      </w:r>
      <w:r>
        <w:rPr>
          <w:rFonts w:hint="eastAsia"/>
        </w:rPr>
        <w:t>①</w:t>
      </w:r>
      <w:r>
        <w:rPr>
          <w:rFonts w:hint="eastAsia"/>
        </w:rPr>
        <w:t xml:space="preserve"> </w:t>
      </w:r>
      <w:r>
        <w:rPr>
          <w:rFonts w:hint="eastAsia"/>
        </w:rPr>
        <w:t>在以专业音乐学院、艺术学院与类似院校（诸如武汉音乐学院、南京艺术学院、中国传媒大学）、师范大学或普通本科院校的音乐专业或艺术系科就读</w:t>
      </w:r>
      <w:r>
        <w:rPr>
          <w:rFonts w:hint="eastAsia"/>
        </w:rPr>
        <w:t xml:space="preserve"> </w:t>
      </w:r>
    </w:p>
    <w:p w:rsidR="006B3026" w:rsidRDefault="006B3026" w:rsidP="00DD41A8">
      <w:pPr>
        <w:adjustRightInd w:val="0"/>
        <w:snapToGrid w:val="0"/>
      </w:pPr>
      <w:r>
        <w:rPr>
          <w:rFonts w:hint="eastAsia"/>
        </w:rPr>
        <w:t xml:space="preserve">  </w:t>
      </w:r>
      <w:r>
        <w:rPr>
          <w:rFonts w:hint="eastAsia"/>
        </w:rPr>
        <w:t>②</w:t>
      </w:r>
      <w:r>
        <w:rPr>
          <w:rFonts w:hint="eastAsia"/>
        </w:rPr>
        <w:t xml:space="preserve"> </w:t>
      </w:r>
      <w:r>
        <w:rPr>
          <w:rFonts w:hint="eastAsia"/>
        </w:rPr>
        <w:t>所在专业必须是电子音乐制作或作曲、录音艺术等类似专业，诸如：电子音乐制作、电子音乐作曲、音乐制作、作曲、音乐录音、新媒体（流媒体）音乐，以及其它名称但实质是相类似的专业</w:t>
      </w:r>
      <w:r>
        <w:rPr>
          <w:rFonts w:hint="eastAsia"/>
        </w:rPr>
        <w:t xml:space="preserve"> </w:t>
      </w:r>
    </w:p>
    <w:p w:rsidR="006B3026" w:rsidRDefault="006B3026" w:rsidP="00DD41A8">
      <w:pPr>
        <w:adjustRightInd w:val="0"/>
        <w:snapToGrid w:val="0"/>
      </w:pPr>
      <w:r>
        <w:rPr>
          <w:rFonts w:hint="eastAsia"/>
        </w:rPr>
        <w:t>③</w:t>
      </w:r>
      <w:r>
        <w:rPr>
          <w:rFonts w:hint="eastAsia"/>
        </w:rPr>
        <w:t xml:space="preserve"> </w:t>
      </w:r>
      <w:r>
        <w:rPr>
          <w:rFonts w:hint="eastAsia"/>
        </w:rPr>
        <w:t>在校期间，接受过以计算机硬、软件为背景（工具）的音乐创作、录音艺术课程的正规教育</w:t>
      </w:r>
      <w:r>
        <w:rPr>
          <w:rFonts w:hint="eastAsia"/>
        </w:rPr>
        <w:t xml:space="preserve"> </w:t>
      </w:r>
    </w:p>
    <w:p w:rsidR="006B3026" w:rsidRDefault="006B3026" w:rsidP="00DD41A8">
      <w:pPr>
        <w:adjustRightInd w:val="0"/>
        <w:snapToGrid w:val="0"/>
      </w:pPr>
      <w:r>
        <w:rPr>
          <w:rFonts w:hint="eastAsia"/>
        </w:rPr>
        <w:t>其他不同时具备以上三条件的学生均划归为普通组。</w:t>
      </w:r>
      <w:r>
        <w:rPr>
          <w:rFonts w:hint="eastAsia"/>
        </w:rPr>
        <w:t xml:space="preserve"> </w:t>
      </w:r>
    </w:p>
    <w:p w:rsidR="006B3026" w:rsidRDefault="006B3026" w:rsidP="00DD41A8">
      <w:pPr>
        <w:adjustRightInd w:val="0"/>
        <w:snapToGrid w:val="0"/>
      </w:pPr>
      <w:r>
        <w:rPr>
          <w:rFonts w:hint="eastAsia"/>
        </w:rPr>
        <w:t>（</w:t>
      </w:r>
      <w:r>
        <w:rPr>
          <w:rFonts w:hint="eastAsia"/>
        </w:rPr>
        <w:t>2</w:t>
      </w:r>
      <w:r>
        <w:rPr>
          <w:rFonts w:hint="eastAsia"/>
        </w:rPr>
        <w:t>）参赛作品有多名作者的，如有任何一名作者同时符合专业组要求的上述三个条件，则作品应参加专业组的竞赛。</w:t>
      </w:r>
      <w:r>
        <w:rPr>
          <w:rFonts w:hint="eastAsia"/>
        </w:rPr>
        <w:t xml:space="preserve"> </w:t>
      </w:r>
    </w:p>
    <w:p w:rsidR="006B3026" w:rsidRDefault="006B3026" w:rsidP="00DD41A8">
      <w:pPr>
        <w:adjustRightInd w:val="0"/>
        <w:snapToGrid w:val="0"/>
      </w:pPr>
      <w:r>
        <w:rPr>
          <w:rFonts w:hint="eastAsia"/>
        </w:rPr>
        <w:t>（</w:t>
      </w:r>
      <w:r>
        <w:rPr>
          <w:rFonts w:hint="eastAsia"/>
        </w:rPr>
        <w:t>3</w:t>
      </w:r>
      <w:r>
        <w:rPr>
          <w:rFonts w:hint="eastAsia"/>
        </w:rPr>
        <w:t>）属于专业组的作品只能参加专业组的竞赛，不得参加普通组的竞赛。</w:t>
      </w:r>
      <w:r>
        <w:rPr>
          <w:rFonts w:hint="eastAsia"/>
        </w:rPr>
        <w:t xml:space="preserve"> </w:t>
      </w:r>
    </w:p>
    <w:p w:rsidR="006B3026" w:rsidRDefault="006B3026" w:rsidP="00DD41A8">
      <w:pPr>
        <w:adjustRightInd w:val="0"/>
        <w:snapToGrid w:val="0"/>
      </w:pPr>
      <w:r>
        <w:rPr>
          <w:rFonts w:hint="eastAsia"/>
        </w:rPr>
        <w:t>属于普通组的作品只能参加普通组竞赛，不得参加专业组的竞赛。</w:t>
      </w:r>
      <w:r>
        <w:rPr>
          <w:rFonts w:hint="eastAsia"/>
        </w:rPr>
        <w:t xml:space="preserve"> </w:t>
      </w:r>
    </w:p>
    <w:p w:rsidR="006B3026" w:rsidRDefault="006B3026" w:rsidP="00DD41A8">
      <w:pPr>
        <w:adjustRightInd w:val="0"/>
        <w:snapToGrid w:val="0"/>
      </w:pPr>
      <w:r>
        <w:rPr>
          <w:rFonts w:hint="eastAsia"/>
        </w:rPr>
        <w:t>（</w:t>
      </w:r>
      <w:r>
        <w:rPr>
          <w:rFonts w:hint="eastAsia"/>
        </w:rPr>
        <w:t>4</w:t>
      </w:r>
      <w:r>
        <w:rPr>
          <w:rFonts w:hint="eastAsia"/>
        </w:rPr>
        <w:t>）每队参赛人数为</w:t>
      </w:r>
      <w:r>
        <w:rPr>
          <w:rFonts w:hint="eastAsia"/>
        </w:rPr>
        <w:t>1-3</w:t>
      </w:r>
      <w:r>
        <w:rPr>
          <w:rFonts w:hint="eastAsia"/>
        </w:rPr>
        <w:t>人，指导教师不多于</w:t>
      </w:r>
      <w:r>
        <w:rPr>
          <w:rFonts w:hint="eastAsia"/>
        </w:rPr>
        <w:t>2</w:t>
      </w:r>
      <w:r>
        <w:rPr>
          <w:rFonts w:hint="eastAsia"/>
        </w:rPr>
        <w:t>人。</w:t>
      </w:r>
      <w:r>
        <w:rPr>
          <w:rFonts w:hint="eastAsia"/>
        </w:rPr>
        <w:t xml:space="preserve"> </w:t>
      </w:r>
    </w:p>
    <w:p w:rsidR="006B3026" w:rsidRDefault="006B3026" w:rsidP="00DD41A8">
      <w:pPr>
        <w:adjustRightInd w:val="0"/>
        <w:snapToGrid w:val="0"/>
      </w:pPr>
      <w:r>
        <w:rPr>
          <w:rFonts w:hint="eastAsia"/>
        </w:rPr>
        <w:t>（</w:t>
      </w:r>
      <w:r>
        <w:rPr>
          <w:rFonts w:hint="eastAsia"/>
        </w:rPr>
        <w:t>5</w:t>
      </w:r>
      <w:r>
        <w:rPr>
          <w:rFonts w:hint="eastAsia"/>
        </w:rPr>
        <w:t>）每位作者在本类中只能参与一件作品，无论作者排名如何。</w:t>
      </w:r>
      <w:r>
        <w:rPr>
          <w:rFonts w:hint="eastAsia"/>
        </w:rPr>
        <w:t xml:space="preserve"> </w:t>
      </w:r>
    </w:p>
    <w:p w:rsidR="006B3026" w:rsidRDefault="006B3026" w:rsidP="00DD41A8">
      <w:pPr>
        <w:adjustRightInd w:val="0"/>
        <w:snapToGrid w:val="0"/>
      </w:pPr>
      <w:r>
        <w:rPr>
          <w:rFonts w:hint="eastAsia"/>
        </w:rPr>
        <w:t>（</w:t>
      </w:r>
      <w:r>
        <w:rPr>
          <w:rFonts w:hint="eastAsia"/>
        </w:rPr>
        <w:t>6</w:t>
      </w:r>
      <w:r>
        <w:rPr>
          <w:rFonts w:hint="eastAsia"/>
        </w:rPr>
        <w:t>）每位指导教师在本类全国决赛中，不能多于指导</w:t>
      </w:r>
      <w:r>
        <w:rPr>
          <w:rFonts w:hint="eastAsia"/>
        </w:rPr>
        <w:t>6</w:t>
      </w:r>
      <w:r>
        <w:rPr>
          <w:rFonts w:hint="eastAsia"/>
        </w:rPr>
        <w:t>件作品，每小类不能多于指导</w:t>
      </w:r>
      <w:r>
        <w:rPr>
          <w:rFonts w:hint="eastAsia"/>
        </w:rPr>
        <w:t>3</w:t>
      </w:r>
      <w:r>
        <w:rPr>
          <w:rFonts w:hint="eastAsia"/>
        </w:rPr>
        <w:t>件作品，无论指导教师的排名如何。</w:t>
      </w:r>
      <w:r>
        <w:rPr>
          <w:rFonts w:hint="eastAsia"/>
        </w:rPr>
        <w:t xml:space="preserve"> </w:t>
      </w:r>
    </w:p>
    <w:p w:rsidR="006B3026" w:rsidRPr="009C5A42" w:rsidRDefault="006B3026" w:rsidP="00DD41A8">
      <w:pPr>
        <w:adjustRightInd w:val="0"/>
        <w:snapToGrid w:val="0"/>
        <w:rPr>
          <w:color w:val="FF0000"/>
        </w:rPr>
      </w:pPr>
      <w:r w:rsidRPr="009C5A42">
        <w:rPr>
          <w:rFonts w:hint="eastAsia"/>
          <w:color w:val="FF0000"/>
        </w:rPr>
        <w:t>（</w:t>
      </w:r>
      <w:r w:rsidRPr="009C5A42">
        <w:rPr>
          <w:rFonts w:hint="eastAsia"/>
          <w:color w:val="FF0000"/>
        </w:rPr>
        <w:t>7</w:t>
      </w:r>
      <w:r w:rsidRPr="009C5A42">
        <w:rPr>
          <w:rFonts w:hint="eastAsia"/>
          <w:color w:val="FF0000"/>
        </w:rPr>
        <w:t>）每校参加计算机音乐类直报平台每小类数量不限。每校最终入围决赛作品总数不多于</w:t>
      </w:r>
      <w:r w:rsidRPr="009C5A42">
        <w:rPr>
          <w:rFonts w:hint="eastAsia"/>
          <w:color w:val="FF0000"/>
        </w:rPr>
        <w:t>6</w:t>
      </w:r>
      <w:r w:rsidRPr="009C5A42">
        <w:rPr>
          <w:rFonts w:hint="eastAsia"/>
          <w:color w:val="FF0000"/>
        </w:rPr>
        <w:t>件，每小类不多于</w:t>
      </w:r>
      <w:r w:rsidRPr="009C5A42">
        <w:rPr>
          <w:rFonts w:hint="eastAsia"/>
          <w:color w:val="FF0000"/>
        </w:rPr>
        <w:t>3</w:t>
      </w:r>
      <w:r w:rsidRPr="009C5A42">
        <w:rPr>
          <w:rFonts w:hint="eastAsia"/>
          <w:color w:val="FF0000"/>
        </w:rPr>
        <w:t>件。</w:t>
      </w:r>
      <w:r w:rsidRPr="009C5A42">
        <w:rPr>
          <w:rFonts w:hint="eastAsia"/>
          <w:color w:val="FF0000"/>
        </w:rPr>
        <w:t xml:space="preserve"> </w:t>
      </w:r>
    </w:p>
    <w:p w:rsidR="006B3026" w:rsidRDefault="006B3026" w:rsidP="00DD41A8">
      <w:pPr>
        <w:adjustRightInd w:val="0"/>
        <w:snapToGrid w:val="0"/>
      </w:pPr>
      <w:r>
        <w:t xml:space="preserve"> </w:t>
      </w:r>
    </w:p>
    <w:p w:rsidR="006B3026" w:rsidRDefault="006B3026" w:rsidP="00DD41A8">
      <w:pPr>
        <w:adjustRightInd w:val="0"/>
        <w:snapToGrid w:val="0"/>
      </w:pPr>
      <w:r>
        <w:rPr>
          <w:rFonts w:hint="eastAsia"/>
        </w:rPr>
        <w:t>四、参赛作品相关要求</w:t>
      </w:r>
      <w:r>
        <w:rPr>
          <w:rFonts w:hint="eastAsia"/>
        </w:rPr>
        <w:t xml:space="preserve"> </w:t>
      </w:r>
    </w:p>
    <w:p w:rsidR="006B3026" w:rsidRDefault="006B3026" w:rsidP="00DD41A8">
      <w:pPr>
        <w:adjustRightInd w:val="0"/>
        <w:snapToGrid w:val="0"/>
      </w:pPr>
      <w:r>
        <w:t xml:space="preserve"> </w:t>
      </w:r>
      <w:r>
        <w:rPr>
          <w:rFonts w:hint="eastAsia"/>
        </w:rPr>
        <w:t>1</w:t>
      </w:r>
      <w:r>
        <w:rPr>
          <w:rFonts w:hint="eastAsia"/>
        </w:rPr>
        <w:t>．所有类别、所有小类的每一件作品均必须为作者原创，和已发表、展出、获奖的作品雷同或相似的作品（包括作者前期的作品）均不得参赛。</w:t>
      </w:r>
      <w:r>
        <w:rPr>
          <w:rFonts w:hint="eastAsia"/>
        </w:rPr>
        <w:t xml:space="preserve"> </w:t>
      </w:r>
    </w:p>
    <w:p w:rsidR="006B3026" w:rsidRDefault="006B3026" w:rsidP="00DD41A8">
      <w:pPr>
        <w:adjustRightInd w:val="0"/>
        <w:snapToGrid w:val="0"/>
      </w:pPr>
      <w:r>
        <w:rPr>
          <w:rFonts w:hint="eastAsia"/>
        </w:rPr>
        <w:t>2</w:t>
      </w:r>
      <w:r>
        <w:rPr>
          <w:rFonts w:hint="eastAsia"/>
        </w:rPr>
        <w:t>．无论何时，参赛作品一经发现如有涉及剽窃抄袭等违规行为，大赛组委会有权取消该作品的参赛资格。若已获奖，则取消该奖项。同时将在大赛官网上公布违规作品的作品号、作品名、作者与指导教师姓名，以及相关人员所在学校校名。</w:t>
      </w:r>
      <w:r>
        <w:rPr>
          <w:rFonts w:hint="eastAsia"/>
        </w:rPr>
        <w:t xml:space="preserve"> </w:t>
      </w:r>
    </w:p>
    <w:p w:rsidR="006B3026" w:rsidRDefault="006B3026" w:rsidP="00DD41A8">
      <w:pPr>
        <w:adjustRightInd w:val="0"/>
        <w:snapToGrid w:val="0"/>
      </w:pPr>
      <w:r>
        <w:rPr>
          <w:rFonts w:hint="eastAsia"/>
        </w:rPr>
        <w:t>3</w:t>
      </w:r>
      <w:r>
        <w:rPr>
          <w:rFonts w:hint="eastAsia"/>
        </w:rPr>
        <w:t>．每校参加省级复赛作品每小类数量由各省级赛组委会或省级赛直报赛区自行规定。</w:t>
      </w:r>
      <w:r>
        <w:rPr>
          <w:rFonts w:hint="eastAsia"/>
        </w:rPr>
        <w:t xml:space="preserve"> </w:t>
      </w:r>
    </w:p>
    <w:p w:rsidR="00F158F0" w:rsidRPr="006B3026" w:rsidRDefault="006B3026" w:rsidP="00DD41A8">
      <w:pPr>
        <w:adjustRightInd w:val="0"/>
        <w:snapToGrid w:val="0"/>
      </w:pPr>
      <w:r>
        <w:rPr>
          <w:rFonts w:hint="eastAsia"/>
        </w:rPr>
        <w:t>4</w:t>
      </w:r>
      <w:r>
        <w:rPr>
          <w:rFonts w:hint="eastAsia"/>
        </w:rPr>
        <w:t>．各省级赛获奖作品和省级赛直报赛区必须经国赛网评环节，选拔符合大赛决赛水平的参赛作品，方可进入决赛。</w:t>
      </w:r>
      <w:r>
        <w:rPr>
          <w:rFonts w:hint="eastAsia"/>
        </w:rPr>
        <w:t xml:space="preserve"> </w:t>
      </w:r>
    </w:p>
    <w:sectPr w:rsidR="00F158F0" w:rsidRPr="006B3026" w:rsidSect="00F158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90" w:rsidRDefault="00536A90" w:rsidP="006B3026">
      <w:r>
        <w:separator/>
      </w:r>
    </w:p>
  </w:endnote>
  <w:endnote w:type="continuationSeparator" w:id="0">
    <w:p w:rsidR="00536A90" w:rsidRDefault="00536A90" w:rsidP="006B30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90" w:rsidRDefault="00536A90" w:rsidP="006B3026">
      <w:r>
        <w:separator/>
      </w:r>
    </w:p>
  </w:footnote>
  <w:footnote w:type="continuationSeparator" w:id="0">
    <w:p w:rsidR="00536A90" w:rsidRDefault="00536A90" w:rsidP="006B3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026"/>
    <w:rsid w:val="000F292F"/>
    <w:rsid w:val="00407ED4"/>
    <w:rsid w:val="00536A90"/>
    <w:rsid w:val="005579D2"/>
    <w:rsid w:val="006B3026"/>
    <w:rsid w:val="008317FE"/>
    <w:rsid w:val="008E3712"/>
    <w:rsid w:val="009C5A42"/>
    <w:rsid w:val="00A449D5"/>
    <w:rsid w:val="00D71BD4"/>
    <w:rsid w:val="00DD41A8"/>
    <w:rsid w:val="00EA4025"/>
    <w:rsid w:val="00EC1070"/>
    <w:rsid w:val="00F15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3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3026"/>
    <w:rPr>
      <w:sz w:val="18"/>
      <w:szCs w:val="18"/>
    </w:rPr>
  </w:style>
  <w:style w:type="paragraph" w:styleId="a4">
    <w:name w:val="footer"/>
    <w:basedOn w:val="a"/>
    <w:link w:val="Char0"/>
    <w:uiPriority w:val="99"/>
    <w:semiHidden/>
    <w:unhideWhenUsed/>
    <w:rsid w:val="006B30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30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1451</Words>
  <Characters>8275</Characters>
  <Application>Microsoft Office Word</Application>
  <DocSecurity>0</DocSecurity>
  <Lines>68</Lines>
  <Paragraphs>19</Paragraphs>
  <ScaleCrop>false</ScaleCrop>
  <Company>Microsoft</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francis1014</dc:creator>
  <cp:keywords/>
  <dc:description/>
  <cp:lastModifiedBy>xbany</cp:lastModifiedBy>
  <cp:revision>8</cp:revision>
  <dcterms:created xsi:type="dcterms:W3CDTF">2019-03-27T08:04:00Z</dcterms:created>
  <dcterms:modified xsi:type="dcterms:W3CDTF">2019-03-28T07:21:00Z</dcterms:modified>
</cp:coreProperties>
</file>