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广西师范大学本科课程课堂教学质量评价表</w:t>
      </w:r>
      <w:r>
        <w:rPr>
          <w:rFonts w:hint="eastAsia"/>
          <w:b/>
          <w:color w:val="auto"/>
          <w:sz w:val="30"/>
          <w:szCs w:val="30"/>
        </w:rPr>
        <w:t>（理论课程用）</w:t>
      </w:r>
    </w:p>
    <w:p>
      <w:pPr>
        <w:keepNext w:val="0"/>
        <w:keepLines w:val="0"/>
        <w:pageBreakBefore w:val="0"/>
        <w:widowControl w:val="0"/>
        <w:tabs>
          <w:tab w:val="left" w:pos="39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1" w:line="360" w:lineRule="auto"/>
        <w:ind w:right="0"/>
        <w:jc w:val="left"/>
        <w:textAlignment w:val="auto"/>
        <w:rPr>
          <w:rFonts w:ascii="Times New Roman" w:eastAsia="Times New Roman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课程名称</w:t>
      </w:r>
      <w:r>
        <w:rPr>
          <w:rFonts w:ascii="Times New Roman" w:eastAsia="Times New Roman"/>
          <w:sz w:val="24"/>
          <w:szCs w:val="24"/>
          <w:u w:val="single"/>
        </w:rPr>
        <w:t xml:space="preserve"> </w:t>
      </w:r>
      <w:r>
        <w:rPr>
          <w:rFonts w:hint="eastAsia" w:ascii="Times New Roman" w:eastAsia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eastAsia="Times New Roman"/>
          <w:sz w:val="24"/>
          <w:szCs w:val="24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eastAsia="宋体"/>
          <w:sz w:val="24"/>
          <w:szCs w:val="24"/>
          <w:u w:val="single"/>
          <w:lang w:val="en-US" w:eastAsia="zh-CN"/>
        </w:rPr>
      </w:pPr>
      <w:r>
        <w:rPr>
          <w:rFonts w:hint="eastAsia" w:ascii="黑体" w:eastAsia="黑体"/>
          <w:sz w:val="24"/>
          <w:szCs w:val="24"/>
        </w:rPr>
        <w:t>教师姓名</w:t>
      </w:r>
      <w:r>
        <w:rPr>
          <w:rFonts w:hint="eastAsia" w:asci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eastAsia="黑体"/>
          <w:sz w:val="24"/>
          <w:szCs w:val="24"/>
          <w:u w:val="single"/>
        </w:rPr>
        <w:tab/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eastAsia="黑体"/>
          <w:sz w:val="24"/>
          <w:szCs w:val="24"/>
          <w:u w:val="single"/>
        </w:rPr>
        <w:tab/>
      </w:r>
      <w:r>
        <w:rPr>
          <w:rFonts w:hint="eastAsia" w:ascii="黑体" w:eastAsia="黑体"/>
          <w:sz w:val="24"/>
          <w:szCs w:val="24"/>
        </w:rPr>
        <w:t>教师职称</w:t>
      </w:r>
      <w:r>
        <w:rPr>
          <w:rFonts w:hint="eastAsia" w:asci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24"/>
          <w:szCs w:val="24"/>
          <w:u w:val="single"/>
        </w:rPr>
        <w:tab/>
      </w:r>
      <w:r>
        <w:rPr>
          <w:rFonts w:hint="eastAsia" w:ascii="黑体" w:eastAsia="黑体"/>
          <w:sz w:val="24"/>
          <w:szCs w:val="24"/>
        </w:rPr>
        <w:t>教师所在单位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eastAsia="Times New Roman"/>
          <w:sz w:val="24"/>
          <w:szCs w:val="24"/>
          <w:u w:val="single"/>
        </w:rPr>
        <w:t xml:space="preserve"> </w:t>
      </w:r>
      <w:r>
        <w:rPr>
          <w:rFonts w:hint="eastAsia" w:ascii="Times New Roman" w:eastAsia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eastAsia="Times New Roman"/>
          <w:sz w:val="24"/>
          <w:szCs w:val="24"/>
          <w:u w:val="single"/>
        </w:rPr>
        <w:tab/>
      </w:r>
      <w:r>
        <w:rPr>
          <w:rFonts w:ascii="Times New Roman" w:eastAsia="Times New Roman"/>
          <w:sz w:val="24"/>
          <w:szCs w:val="24"/>
          <w:u w:val="single"/>
        </w:rPr>
        <w:t xml:space="preserve"> </w:t>
      </w:r>
      <w:r>
        <w:rPr>
          <w:rFonts w:hint="eastAsia" w:ascii="Times New Roman" w:eastAsia="宋体"/>
          <w:sz w:val="24"/>
          <w:szCs w:val="24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eastAsia="宋体"/>
          <w:sz w:val="24"/>
          <w:szCs w:val="24"/>
          <w:u w:val="single"/>
          <w:lang w:val="en-US" w:eastAsia="zh-CN"/>
        </w:rPr>
      </w:pPr>
      <w:r>
        <w:rPr>
          <w:rFonts w:hint="eastAsia" w:ascii="黑体" w:eastAsia="黑体"/>
          <w:sz w:val="24"/>
          <w:szCs w:val="24"/>
        </w:rPr>
        <w:t>学生所在学院</w:t>
      </w:r>
      <w:r>
        <w:rPr>
          <w:rFonts w:hint="eastAsia" w:asci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sz w:val="24"/>
          <w:szCs w:val="24"/>
          <w:u w:val="single"/>
        </w:rPr>
        <w:tab/>
      </w:r>
      <w:r>
        <w:rPr>
          <w:rFonts w:hint="eastAsia" w:ascii="黑体" w:eastAsia="黑体"/>
          <w:sz w:val="24"/>
          <w:szCs w:val="24"/>
          <w:u w:val="single"/>
        </w:rPr>
        <w:tab/>
      </w:r>
      <w:r>
        <w:rPr>
          <w:rFonts w:hint="eastAsia" w:ascii="黑体" w:eastAsia="黑体"/>
          <w:sz w:val="24"/>
          <w:szCs w:val="24"/>
        </w:rPr>
        <w:t>学生所在年级及专业</w:t>
      </w:r>
      <w:r>
        <w:rPr>
          <w:rFonts w:ascii="Times New Roman" w:eastAsia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/>
          <w:sz w:val="24"/>
          <w:szCs w:val="24"/>
          <w:u w:val="single"/>
        </w:rPr>
        <w:tab/>
      </w:r>
      <w:r>
        <w:rPr>
          <w:rFonts w:hint="eastAsia" w:ascii="Times New Roman" w:eastAsia="宋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Times New Roman" w:eastAsia="Times New Roman"/>
          <w:sz w:val="24"/>
          <w:szCs w:val="24"/>
          <w:u w:val="single"/>
        </w:rPr>
        <w:tab/>
      </w:r>
      <w:r>
        <w:rPr>
          <w:rFonts w:hint="eastAsia" w:ascii="Times New Roman" w:eastAsia="宋体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Times New Roman"/>
          <w:sz w:val="24"/>
          <w:u w:val="single"/>
        </w:rPr>
      </w:pPr>
      <w:r>
        <w:rPr>
          <w:rFonts w:hint="eastAsia" w:ascii="黑体" w:eastAsia="黑体"/>
          <w:sz w:val="24"/>
        </w:rPr>
        <w:t>听课时间</w:t>
      </w:r>
      <w:r>
        <w:rPr>
          <w:rFonts w:hint="eastAsia" w:ascii="黑体" w:eastAsia="黑体"/>
          <w:sz w:val="24"/>
          <w:u w:val="single"/>
        </w:rPr>
        <w:t xml:space="preserve">     年     月    日，  星期    ，第   节</w:t>
      </w:r>
      <w:r>
        <w:rPr>
          <w:rFonts w:hint="eastAsia" w:ascii="黑体" w:eastAsia="黑体"/>
          <w:sz w:val="24"/>
        </w:rPr>
        <w:t xml:space="preserve">   听课地点</w:t>
      </w:r>
      <w:r>
        <w:rPr>
          <w:rFonts w:hint="eastAsia" w:ascii="黑体" w:eastAsia="黑体"/>
          <w:sz w:val="24"/>
          <w:u w:val="single"/>
          <w:lang w:val="en-US" w:eastAsia="zh-CN"/>
        </w:rPr>
        <w:t xml:space="preserve">     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eastAsia="Times New Roman"/>
          <w:sz w:val="24"/>
          <w:u w:val="single"/>
          <w:lang w:val="en-US" w:eastAsia="zh-CN"/>
        </w:rPr>
      </w:pPr>
    </w:p>
    <w:tbl>
      <w:tblPr>
        <w:tblStyle w:val="6"/>
        <w:tblpPr w:leftFromText="180" w:rightFromText="180" w:vertAnchor="text" w:horzAnchor="page" w:tblpX="961" w:tblpY="86"/>
        <w:tblOverlap w:val="never"/>
        <w:tblW w:w="10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159"/>
        <w:gridCol w:w="6173"/>
        <w:gridCol w:w="1023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评价指标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得分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评教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8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分</w:t>
            </w: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师德师风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（15分）</w:t>
            </w:r>
          </w:p>
        </w:tc>
        <w:tc>
          <w:tcPr>
            <w:tcW w:w="6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热爱教育事业，立德树人，为人师表，尊重学生</w:t>
            </w:r>
            <w:r>
              <w:rPr>
                <w:rFonts w:asciiTheme="minorEastAsia" w:hAnsiTheme="minorEastAsia"/>
                <w:color w:val="auto"/>
                <w:szCs w:val="21"/>
              </w:rPr>
              <w:t>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关心学生成长。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/>
                <w:bCs/>
                <w:color w:val="auto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贯彻课程思政要求，传播正能量，无不当言论。</w:t>
            </w: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遵守课堂教学规范，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授课态度认真严谨，授课精神饱满。</w:t>
            </w:r>
          </w:p>
        </w:tc>
        <w:tc>
          <w:tcPr>
            <w:tcW w:w="10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教学内容和组织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（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分）</w:t>
            </w:r>
          </w:p>
        </w:tc>
        <w:tc>
          <w:tcPr>
            <w:tcW w:w="6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贯彻教学大纲，明确教学目标，贯穿专业思想，教学内容充实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、体系完整，注重教学内容的内在联系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。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备课充分，制作有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课件或教案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，对课程内容娴熟，授课承前启后，重难点突出，详略得当。</w:t>
            </w: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理论联系实际，注重启发思维，重视培养学生提出、分析和解决问题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能力。</w:t>
            </w: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注重学术性，反映或联系学科发展新思想、新概念和新成果，提供足够的课外阅读和参考书目。</w:t>
            </w: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课堂</w:t>
            </w:r>
            <w:r>
              <w:rPr>
                <w:color w:val="auto"/>
                <w:szCs w:val="21"/>
              </w:rPr>
              <w:t>组织有序</w:t>
            </w:r>
            <w:r>
              <w:rPr>
                <w:rFonts w:hint="eastAsia"/>
                <w:color w:val="auto"/>
                <w:szCs w:val="21"/>
              </w:rPr>
              <w:t>，合理安排教学进程，教学思路清晰。</w:t>
            </w:r>
          </w:p>
        </w:tc>
        <w:tc>
          <w:tcPr>
            <w:tcW w:w="10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教学方法和效果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（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分）</w:t>
            </w:r>
          </w:p>
        </w:tc>
        <w:tc>
          <w:tcPr>
            <w:tcW w:w="6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根据课程特点采取灵活多样的教学形式和方法，讲解生动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有效调动学生学习积极性，课堂气氛融洽，</w:t>
            </w:r>
            <w:r>
              <w:rPr>
                <w:color w:val="auto"/>
                <w:szCs w:val="21"/>
              </w:rPr>
              <w:t>课堂效率高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有效运用多媒体、板书等多种教学手段，多媒体课件精炼形象、字体大小适中，板书工整规范。</w:t>
            </w: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理论概念解释清晰、透彻，能够给予学生思考、联想和创新启迪，帮助学生掌握基本知识和提高技能。</w:t>
            </w: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2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教学有互动，学生积极参与互动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讨论有点评，教师点评规范、合理。</w:t>
            </w: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课堂管理和考核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（</w:t>
            </w:r>
            <w:r>
              <w:rPr>
                <w:rFonts w:asciiTheme="minorEastAsia" w:hAnsiTheme="minorEastAsia"/>
                <w:b/>
                <w:color w:val="auto"/>
                <w:szCs w:val="21"/>
              </w:rPr>
              <w:t>1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分）</w:t>
            </w:r>
          </w:p>
        </w:tc>
        <w:tc>
          <w:tcPr>
            <w:tcW w:w="6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有效管理学生</w:t>
            </w:r>
            <w:r>
              <w:rPr>
                <w:rFonts w:hint="eastAsia"/>
                <w:color w:val="auto"/>
                <w:szCs w:val="21"/>
                <w:lang w:eastAsia="zh-CN"/>
              </w:rPr>
              <w:t>出勤和课中学习状态，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课前课中课后学习（作业）要求明确，答疑和评价及时。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课堂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过程性考核方式和形式科学化、多样化，着重考核和评价学生能力。</w:t>
            </w:r>
          </w:p>
        </w:tc>
        <w:tc>
          <w:tcPr>
            <w:tcW w:w="10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评学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分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课堂纪律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（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分）</w:t>
            </w:r>
          </w:p>
        </w:tc>
        <w:tc>
          <w:tcPr>
            <w:tcW w:w="6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到课率高，不迟到、早退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学习状态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（10分）</w:t>
            </w:r>
          </w:p>
        </w:tc>
        <w:tc>
          <w:tcPr>
            <w:tcW w:w="6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听课专注，无游离学习的行为；认真笔记，积极参与教学互动。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合计得分（百分制）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总评</w:t>
            </w:r>
          </w:p>
        </w:tc>
        <w:tc>
          <w:tcPr>
            <w:tcW w:w="9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优秀（100&gt;X≥90）口   良好（90&gt;X≥80）口   合格（80&gt;X≥60）口   不合格（X&lt;60）口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听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课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评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议</w:t>
            </w:r>
          </w:p>
        </w:tc>
        <w:tc>
          <w:tcPr>
            <w:tcW w:w="9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课堂教学必须改进的意见和建议：</w:t>
            </w: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9" w:hRule="atLeast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9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主要授课内容及课堂教学评价意见：</w:t>
            </w: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</w:tr>
    </w:tbl>
    <w:p>
      <w:pPr>
        <w:jc w:val="both"/>
        <w:rPr>
          <w:rFonts w:hint="eastAsia"/>
          <w:b/>
          <w:color w:val="auto"/>
          <w:sz w:val="30"/>
          <w:szCs w:val="30"/>
        </w:rPr>
      </w:pPr>
    </w:p>
    <w:p>
      <w:pPr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br w:type="page"/>
      </w:r>
    </w:p>
    <w:p>
      <w:pPr>
        <w:jc w:val="center"/>
        <w:rPr>
          <w:rFonts w:hint="eastAsia"/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广西师范大学本科课程课堂教学质量评价表</w:t>
      </w:r>
      <w:r>
        <w:rPr>
          <w:rFonts w:hint="eastAsia"/>
          <w:b/>
          <w:color w:val="auto"/>
          <w:sz w:val="30"/>
          <w:szCs w:val="30"/>
        </w:rPr>
        <w:t>（实验课程用）</w:t>
      </w:r>
    </w:p>
    <w:p>
      <w:pPr>
        <w:keepNext w:val="0"/>
        <w:keepLines w:val="0"/>
        <w:pageBreakBefore w:val="0"/>
        <w:widowControl w:val="0"/>
        <w:tabs>
          <w:tab w:val="left" w:pos="39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1" w:line="360" w:lineRule="auto"/>
        <w:ind w:right="0"/>
        <w:jc w:val="left"/>
        <w:textAlignment w:val="auto"/>
        <w:rPr>
          <w:rFonts w:ascii="Times New Roman" w:eastAsia="Times New Roman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课程名称</w:t>
      </w:r>
      <w:r>
        <w:rPr>
          <w:rFonts w:ascii="Times New Roman" w:eastAsia="Times New Roman"/>
          <w:sz w:val="24"/>
          <w:szCs w:val="24"/>
          <w:u w:val="single"/>
        </w:rPr>
        <w:t xml:space="preserve"> </w:t>
      </w:r>
      <w:r>
        <w:rPr>
          <w:rFonts w:hint="eastAsia" w:ascii="Times New Roman" w:eastAsia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eastAsia="Times New Roman"/>
          <w:sz w:val="24"/>
          <w:szCs w:val="24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eastAsia="宋体"/>
          <w:sz w:val="24"/>
          <w:szCs w:val="24"/>
          <w:u w:val="single"/>
          <w:lang w:val="en-US" w:eastAsia="zh-CN"/>
        </w:rPr>
      </w:pPr>
      <w:r>
        <w:rPr>
          <w:rFonts w:hint="eastAsia" w:ascii="黑体" w:eastAsia="黑体"/>
          <w:sz w:val="24"/>
          <w:szCs w:val="24"/>
        </w:rPr>
        <w:t>教师姓名</w:t>
      </w:r>
      <w:r>
        <w:rPr>
          <w:rFonts w:hint="eastAsia" w:asci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eastAsia="黑体"/>
          <w:sz w:val="24"/>
          <w:szCs w:val="24"/>
          <w:u w:val="single"/>
        </w:rPr>
        <w:tab/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eastAsia="黑体"/>
          <w:sz w:val="24"/>
          <w:szCs w:val="24"/>
          <w:u w:val="single"/>
        </w:rPr>
        <w:tab/>
      </w:r>
      <w:r>
        <w:rPr>
          <w:rFonts w:hint="eastAsia" w:ascii="黑体" w:eastAsia="黑体"/>
          <w:sz w:val="24"/>
          <w:szCs w:val="24"/>
        </w:rPr>
        <w:t>教师职称</w:t>
      </w:r>
      <w:r>
        <w:rPr>
          <w:rFonts w:hint="eastAsia" w:asci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24"/>
          <w:szCs w:val="24"/>
          <w:u w:val="single"/>
        </w:rPr>
        <w:tab/>
      </w:r>
      <w:r>
        <w:rPr>
          <w:rFonts w:hint="eastAsia" w:ascii="黑体" w:eastAsia="黑体"/>
          <w:sz w:val="24"/>
          <w:szCs w:val="24"/>
        </w:rPr>
        <w:t>教师所在单位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eastAsia="Times New Roman"/>
          <w:sz w:val="24"/>
          <w:szCs w:val="24"/>
          <w:u w:val="single"/>
        </w:rPr>
        <w:t xml:space="preserve"> </w:t>
      </w:r>
      <w:r>
        <w:rPr>
          <w:rFonts w:hint="eastAsia" w:ascii="Times New Roman" w:eastAsia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eastAsia="Times New Roman"/>
          <w:sz w:val="24"/>
          <w:szCs w:val="24"/>
          <w:u w:val="single"/>
        </w:rPr>
        <w:tab/>
      </w:r>
      <w:r>
        <w:rPr>
          <w:rFonts w:ascii="Times New Roman" w:eastAsia="Times New Roman"/>
          <w:sz w:val="24"/>
          <w:szCs w:val="24"/>
          <w:u w:val="single"/>
        </w:rPr>
        <w:t xml:space="preserve"> </w:t>
      </w:r>
      <w:r>
        <w:rPr>
          <w:rFonts w:hint="eastAsia" w:ascii="Times New Roman" w:eastAsia="宋体"/>
          <w:sz w:val="24"/>
          <w:szCs w:val="24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eastAsia="宋体"/>
          <w:sz w:val="24"/>
          <w:szCs w:val="24"/>
          <w:u w:val="single"/>
          <w:lang w:val="en-US" w:eastAsia="zh-CN"/>
        </w:rPr>
      </w:pPr>
      <w:r>
        <w:rPr>
          <w:rFonts w:hint="eastAsia" w:ascii="黑体" w:eastAsia="黑体"/>
          <w:sz w:val="24"/>
          <w:szCs w:val="24"/>
        </w:rPr>
        <w:t>学生所在学院</w:t>
      </w:r>
      <w:r>
        <w:rPr>
          <w:rFonts w:hint="eastAsia" w:asci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sz w:val="24"/>
          <w:szCs w:val="24"/>
          <w:u w:val="single"/>
        </w:rPr>
        <w:tab/>
      </w:r>
      <w:r>
        <w:rPr>
          <w:rFonts w:hint="eastAsia" w:ascii="黑体" w:eastAsia="黑体"/>
          <w:sz w:val="24"/>
          <w:szCs w:val="24"/>
          <w:u w:val="single"/>
        </w:rPr>
        <w:tab/>
      </w:r>
      <w:r>
        <w:rPr>
          <w:rFonts w:hint="eastAsia" w:ascii="黑体" w:eastAsia="黑体"/>
          <w:sz w:val="24"/>
          <w:szCs w:val="24"/>
        </w:rPr>
        <w:t>学生所在年级及专业</w:t>
      </w:r>
      <w:r>
        <w:rPr>
          <w:rFonts w:ascii="Times New Roman" w:eastAsia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/>
          <w:sz w:val="24"/>
          <w:szCs w:val="24"/>
          <w:u w:val="single"/>
        </w:rPr>
        <w:tab/>
      </w:r>
      <w:r>
        <w:rPr>
          <w:rFonts w:hint="eastAsia" w:ascii="Times New Roman" w:eastAsia="宋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Times New Roman" w:eastAsia="Times New Roman"/>
          <w:sz w:val="24"/>
          <w:szCs w:val="24"/>
          <w:u w:val="single"/>
        </w:rPr>
        <w:tab/>
      </w:r>
      <w:r>
        <w:rPr>
          <w:rFonts w:hint="eastAsia" w:ascii="Times New Roman" w:eastAsia="宋体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eastAsia="Times New Roman"/>
          <w:sz w:val="24"/>
          <w:u w:val="single"/>
        </w:rPr>
      </w:pPr>
      <w:r>
        <w:rPr>
          <w:rFonts w:hint="eastAsia" w:ascii="黑体" w:eastAsia="黑体"/>
          <w:sz w:val="24"/>
        </w:rPr>
        <w:t>听课时间</w:t>
      </w:r>
      <w:r>
        <w:rPr>
          <w:rFonts w:hint="eastAsia" w:ascii="黑体" w:eastAsia="黑体"/>
          <w:sz w:val="24"/>
          <w:u w:val="single"/>
        </w:rPr>
        <w:t xml:space="preserve">     年     月    日，  星期    ，第   节</w:t>
      </w:r>
      <w:r>
        <w:rPr>
          <w:rFonts w:hint="eastAsia" w:ascii="黑体" w:eastAsia="黑体"/>
          <w:sz w:val="24"/>
        </w:rPr>
        <w:t xml:space="preserve">   听课地点</w:t>
      </w:r>
      <w:r>
        <w:rPr>
          <w:rFonts w:hint="eastAsia" w:ascii="黑体" w:eastAsia="黑体"/>
          <w:sz w:val="24"/>
          <w:u w:val="single"/>
          <w:lang w:val="en-US" w:eastAsia="zh-CN"/>
        </w:rPr>
        <w:t xml:space="preserve">     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rPr>
          <w:color w:val="auto"/>
          <w:sz w:val="24"/>
          <w:szCs w:val="24"/>
        </w:rPr>
      </w:pPr>
    </w:p>
    <w:tbl>
      <w:tblPr>
        <w:tblStyle w:val="6"/>
        <w:tblW w:w="10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175"/>
        <w:gridCol w:w="6258"/>
        <w:gridCol w:w="1097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评价指标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得分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评教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8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师德师风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（15分）</w:t>
            </w: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热爱教育事业，立德树人，为人师表，尊重学生</w:t>
            </w:r>
            <w:r>
              <w:rPr>
                <w:rFonts w:asciiTheme="minorEastAsia" w:hAnsiTheme="minorEastAsia"/>
                <w:color w:val="auto"/>
                <w:szCs w:val="21"/>
              </w:rPr>
              <w:t>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关心学生成长。</w:t>
            </w: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贯彻课程思政要求，传播正能量，无不当言论。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遵守课堂教学规范，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授课态度认真严谨，授课精神饱满。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教学内容和方法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（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分）</w:t>
            </w: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color w:val="auto"/>
              </w:rPr>
              <w:t>教材、教学大纲、教学计划表、教案、实验项目卡等齐全。</w:t>
            </w: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实验准备充分，能准确清楚讲解实验内容、目的、原理、操作要领、注意事项。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熟练掌握实验教学全过程，示范操作准确、规范。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color w:val="auto"/>
              </w:rPr>
              <w:t>能有效地利用各种教学媒</w:t>
            </w:r>
            <w:r>
              <w:rPr>
                <w:rFonts w:hint="eastAsia"/>
                <w:color w:val="auto"/>
              </w:rPr>
              <w:t>介</w:t>
            </w:r>
            <w:r>
              <w:rPr>
                <w:color w:val="auto"/>
              </w:rPr>
              <w:t>，能恰当利用各种辅助性实验教学手段。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4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教学组织和效果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（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分）</w:t>
            </w: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认真进行实验前的安全教育，明确操作规范，确保实验安全</w:t>
            </w:r>
            <w:r>
              <w:rPr>
                <w:color w:val="auto"/>
              </w:rPr>
              <w:t>，学生分组恰当。</w:t>
            </w: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color w:val="auto"/>
              </w:rPr>
              <w:t>注重能力训练，培养学生独立操作和观察分析实验结果的能力</w:t>
            </w:r>
            <w:r>
              <w:rPr>
                <w:rFonts w:hint="eastAsia"/>
                <w:color w:val="auto"/>
              </w:rPr>
              <w:t>。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color w:val="auto"/>
              </w:rPr>
              <w:t>实验中往返巡回视察学生操作，发现问题，耐心指导，及时纠正。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实验教学效果良好，多数学生实验结果正确。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课堂管理和考核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（1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分）</w:t>
            </w: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规范学生出勤，有效管控学生与实验无关行为</w:t>
            </w: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督促学生课外自学，课前课后有指导，要求明确，答疑和评价及时。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课堂过程性考核方式和形式科学化、多样化，着重考核和评价学生能力。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评学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分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课堂纪律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（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分）</w:t>
            </w: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到课率高，</w:t>
            </w:r>
            <w:r>
              <w:rPr>
                <w:color w:val="auto"/>
              </w:rPr>
              <w:t>学生实验精力集中，实验秩序良好。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学习状态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（10分）</w:t>
            </w: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color w:val="auto"/>
              </w:rPr>
              <w:t>对实验基本技术掌握使用较好，有良好的实验习惯，实验报告规范。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合计得分（百分制）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总评</w:t>
            </w:r>
          </w:p>
        </w:tc>
        <w:tc>
          <w:tcPr>
            <w:tcW w:w="9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优秀（100&gt;X≥90）口   良好（90&gt;X≥80）口   合格（80&gt;X≥60）口   不合格（X&lt;60）口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听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课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评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议</w:t>
            </w:r>
          </w:p>
        </w:tc>
        <w:tc>
          <w:tcPr>
            <w:tcW w:w="9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课堂教学必须改进的意见和建议：</w:t>
            </w: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9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主要授课内容及课堂教学评价意见：</w:t>
            </w: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ind w:firstLine="413" w:firstLineChars="196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</w:tr>
    </w:tbl>
    <w:p>
      <w:pPr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br w:type="page"/>
      </w:r>
    </w:p>
    <w:p>
      <w:pPr>
        <w:jc w:val="center"/>
        <w:rPr>
          <w:rFonts w:hint="eastAsia"/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广西师范大学本科课程课堂教学质量评价表</w:t>
      </w:r>
      <w:r>
        <w:rPr>
          <w:rFonts w:hint="eastAsia"/>
          <w:b/>
          <w:color w:val="auto"/>
          <w:sz w:val="30"/>
          <w:szCs w:val="30"/>
        </w:rPr>
        <w:t>（术科课程用）</w:t>
      </w:r>
    </w:p>
    <w:p>
      <w:pPr>
        <w:keepNext w:val="0"/>
        <w:keepLines w:val="0"/>
        <w:pageBreakBefore w:val="0"/>
        <w:widowControl w:val="0"/>
        <w:tabs>
          <w:tab w:val="left" w:pos="39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1" w:line="312" w:lineRule="auto"/>
        <w:ind w:right="0"/>
        <w:jc w:val="left"/>
        <w:textAlignment w:val="auto"/>
        <w:rPr>
          <w:rFonts w:ascii="Times New Roman" w:eastAsia="Times New Roman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课程名称</w:t>
      </w:r>
      <w:r>
        <w:rPr>
          <w:rFonts w:ascii="Times New Roman" w:eastAsia="Times New Roman"/>
          <w:sz w:val="24"/>
          <w:szCs w:val="24"/>
          <w:u w:val="single"/>
        </w:rPr>
        <w:t xml:space="preserve"> </w:t>
      </w:r>
      <w:r>
        <w:rPr>
          <w:rFonts w:hint="eastAsia" w:ascii="Times New Roman" w:eastAsia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eastAsia="Times New Roman"/>
          <w:sz w:val="24"/>
          <w:szCs w:val="24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Times New Roman" w:eastAsia="宋体"/>
          <w:sz w:val="24"/>
          <w:szCs w:val="24"/>
          <w:u w:val="single"/>
          <w:lang w:val="en-US" w:eastAsia="zh-CN"/>
        </w:rPr>
      </w:pPr>
      <w:r>
        <w:rPr>
          <w:rFonts w:hint="eastAsia" w:ascii="黑体" w:eastAsia="黑体"/>
          <w:sz w:val="24"/>
          <w:szCs w:val="24"/>
        </w:rPr>
        <w:t>教师姓名</w:t>
      </w:r>
      <w:r>
        <w:rPr>
          <w:rFonts w:hint="eastAsia" w:asci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eastAsia="黑体"/>
          <w:sz w:val="24"/>
          <w:szCs w:val="24"/>
          <w:u w:val="single"/>
        </w:rPr>
        <w:tab/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eastAsia="黑体"/>
          <w:sz w:val="24"/>
          <w:szCs w:val="24"/>
          <w:u w:val="single"/>
        </w:rPr>
        <w:tab/>
      </w:r>
      <w:r>
        <w:rPr>
          <w:rFonts w:hint="eastAsia" w:ascii="黑体" w:eastAsia="黑体"/>
          <w:sz w:val="24"/>
          <w:szCs w:val="24"/>
        </w:rPr>
        <w:t>教师职称</w:t>
      </w:r>
      <w:r>
        <w:rPr>
          <w:rFonts w:hint="eastAsia" w:asci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24"/>
          <w:szCs w:val="24"/>
          <w:u w:val="single"/>
        </w:rPr>
        <w:tab/>
      </w:r>
      <w:r>
        <w:rPr>
          <w:rFonts w:hint="eastAsia" w:ascii="黑体" w:eastAsia="黑体"/>
          <w:sz w:val="24"/>
          <w:szCs w:val="24"/>
        </w:rPr>
        <w:t>教师所在单位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eastAsia="Times New Roman"/>
          <w:sz w:val="24"/>
          <w:szCs w:val="24"/>
          <w:u w:val="single"/>
        </w:rPr>
        <w:t xml:space="preserve"> </w:t>
      </w:r>
      <w:r>
        <w:rPr>
          <w:rFonts w:hint="eastAsia" w:ascii="Times New Roman" w:eastAsia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eastAsia="Times New Roman"/>
          <w:sz w:val="24"/>
          <w:szCs w:val="24"/>
          <w:u w:val="single"/>
        </w:rPr>
        <w:tab/>
      </w:r>
      <w:r>
        <w:rPr>
          <w:rFonts w:ascii="Times New Roman" w:eastAsia="Times New Roman"/>
          <w:sz w:val="24"/>
          <w:szCs w:val="24"/>
          <w:u w:val="single"/>
        </w:rPr>
        <w:t xml:space="preserve"> </w:t>
      </w:r>
      <w:r>
        <w:rPr>
          <w:rFonts w:hint="eastAsia" w:ascii="Times New Roman" w:eastAsia="宋体"/>
          <w:sz w:val="24"/>
          <w:szCs w:val="24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Times New Roman" w:eastAsia="宋体"/>
          <w:sz w:val="24"/>
          <w:szCs w:val="24"/>
          <w:u w:val="single"/>
          <w:lang w:val="en-US" w:eastAsia="zh-CN"/>
        </w:rPr>
      </w:pPr>
      <w:r>
        <w:rPr>
          <w:rFonts w:hint="eastAsia" w:ascii="黑体" w:eastAsia="黑体"/>
          <w:sz w:val="24"/>
          <w:szCs w:val="24"/>
        </w:rPr>
        <w:t>学生所在学院</w:t>
      </w:r>
      <w:r>
        <w:rPr>
          <w:rFonts w:hint="eastAsia" w:asci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sz w:val="24"/>
          <w:szCs w:val="24"/>
          <w:u w:val="single"/>
        </w:rPr>
        <w:tab/>
      </w:r>
      <w:r>
        <w:rPr>
          <w:rFonts w:hint="eastAsia" w:ascii="黑体" w:eastAsia="黑体"/>
          <w:sz w:val="24"/>
          <w:szCs w:val="24"/>
          <w:u w:val="single"/>
        </w:rPr>
        <w:tab/>
      </w:r>
      <w:r>
        <w:rPr>
          <w:rFonts w:hint="eastAsia" w:ascii="黑体" w:eastAsia="黑体"/>
          <w:sz w:val="24"/>
          <w:szCs w:val="24"/>
        </w:rPr>
        <w:t>学生所在年级及专业</w:t>
      </w:r>
      <w:r>
        <w:rPr>
          <w:rFonts w:ascii="Times New Roman" w:eastAsia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/>
          <w:sz w:val="24"/>
          <w:szCs w:val="24"/>
          <w:u w:val="single"/>
        </w:rPr>
        <w:tab/>
      </w:r>
      <w:r>
        <w:rPr>
          <w:rFonts w:hint="eastAsia" w:ascii="Times New Roman" w:eastAsia="宋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Times New Roman" w:eastAsia="Times New Roman"/>
          <w:sz w:val="24"/>
          <w:szCs w:val="24"/>
          <w:u w:val="single"/>
        </w:rPr>
        <w:tab/>
      </w:r>
      <w:r>
        <w:rPr>
          <w:rFonts w:hint="eastAsia" w:ascii="Times New Roman" w:eastAsia="宋体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/>
          <w:b/>
          <w:color w:val="auto"/>
          <w:sz w:val="30"/>
          <w:szCs w:val="30"/>
        </w:rPr>
      </w:pPr>
      <w:r>
        <w:rPr>
          <w:rFonts w:hint="eastAsia" w:ascii="黑体" w:eastAsia="黑体"/>
          <w:sz w:val="24"/>
        </w:rPr>
        <w:t>听课时间</w:t>
      </w:r>
      <w:r>
        <w:rPr>
          <w:rFonts w:hint="eastAsia" w:ascii="黑体" w:eastAsia="黑体"/>
          <w:sz w:val="24"/>
          <w:u w:val="single"/>
        </w:rPr>
        <w:t xml:space="preserve">     年     月    日，  星期    ，第   节</w:t>
      </w:r>
      <w:r>
        <w:rPr>
          <w:rFonts w:hint="eastAsia" w:ascii="黑体" w:eastAsia="黑体"/>
          <w:sz w:val="24"/>
        </w:rPr>
        <w:t xml:space="preserve">   听课地点</w:t>
      </w:r>
      <w:r>
        <w:rPr>
          <w:rFonts w:hint="eastAsia" w:ascii="黑体" w:eastAsia="黑体"/>
          <w:sz w:val="24"/>
          <w:u w:val="single"/>
          <w:lang w:val="en-US" w:eastAsia="zh-CN"/>
        </w:rPr>
        <w:t xml:space="preserve">     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rPr>
          <w:color w:val="auto"/>
          <w:sz w:val="24"/>
          <w:szCs w:val="24"/>
        </w:rPr>
      </w:pPr>
    </w:p>
    <w:tbl>
      <w:tblPr>
        <w:tblStyle w:val="6"/>
        <w:tblW w:w="10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182"/>
        <w:gridCol w:w="6311"/>
        <w:gridCol w:w="1105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8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评价指标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得分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评教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8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分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师德师风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（15分）</w:t>
            </w:r>
          </w:p>
        </w:tc>
        <w:tc>
          <w:tcPr>
            <w:tcW w:w="6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热爱教育事业，立德树人，为人师表，尊重学生</w:t>
            </w:r>
            <w:r>
              <w:rPr>
                <w:rFonts w:asciiTheme="minorEastAsia" w:hAnsiTheme="minorEastAsia"/>
                <w:color w:val="auto"/>
                <w:szCs w:val="21"/>
              </w:rPr>
              <w:t>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关心学生成长。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贯彻课程思政要求，传播正能量，无不当言论。</w:t>
            </w:r>
          </w:p>
        </w:tc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遵守课堂教学规范，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授课态度认真严谨，授课精神饱满。</w:t>
            </w:r>
          </w:p>
        </w:tc>
        <w:tc>
          <w:tcPr>
            <w:tcW w:w="1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教学内容和方法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（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分）</w:t>
            </w:r>
          </w:p>
        </w:tc>
        <w:tc>
          <w:tcPr>
            <w:tcW w:w="6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贯彻教学大纲，明确教学目标，教学内容充实，贯穿专业思想。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备课充分，熟练掌握专业技能技巧，对课程内容理解分析透彻，</w:t>
            </w:r>
          </w:p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讲解熟练，条理清晰。</w:t>
            </w:r>
          </w:p>
        </w:tc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理论联系实际，有针对性地开展术科课程实践教学。</w:t>
            </w:r>
          </w:p>
        </w:tc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注重学术性，适时引入本专业最新发展动态、研究成果和表现形式。</w:t>
            </w:r>
          </w:p>
        </w:tc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bookmarkStart w:id="0" w:name="_GoBack"/>
          </w:p>
        </w:tc>
        <w:tc>
          <w:tcPr>
            <w:tcW w:w="11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结合课程特点，采用启发、示范、演示、新媒体技术等多种方法开展术科教学。</w:t>
            </w:r>
          </w:p>
        </w:tc>
        <w:tc>
          <w:tcPr>
            <w:tcW w:w="1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教学组织和效果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（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分）</w:t>
            </w:r>
          </w:p>
        </w:tc>
        <w:tc>
          <w:tcPr>
            <w:tcW w:w="6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课内互动自然、实施方式多样化，学生积极参与互动，教师点评规范、合理。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课堂组织有序、示范正确、精讲多练，教师能及时发现并纠正学生课中出现的问题。</w:t>
            </w:r>
          </w:p>
        </w:tc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12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音乐、美术等艺术类课程充分利用范画、作品、曲目、乐器等场地设施，注重学生艺术技能的培养；设计类课程充分启发学生创意思维，引导创新实践；体育类课程充分利用教学场地、器械等设施进行相关锻炼，运动量适宜。</w:t>
            </w:r>
          </w:p>
        </w:tc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教师关注学生，及时有效</w:t>
            </w:r>
            <w:r>
              <w:rPr>
                <w:rFonts w:hint="eastAsia"/>
                <w:color w:val="auto"/>
                <w:szCs w:val="21"/>
                <w:lang w:eastAsia="zh-CN"/>
              </w:rPr>
              <w:t>进行</w:t>
            </w:r>
            <w:r>
              <w:rPr>
                <w:rFonts w:hint="eastAsia"/>
                <w:color w:val="auto"/>
                <w:szCs w:val="21"/>
              </w:rPr>
              <w:t>个别指导，</w:t>
            </w:r>
            <w:r>
              <w:rPr>
                <w:rFonts w:hint="eastAsia"/>
                <w:color w:val="auto"/>
                <w:szCs w:val="21"/>
                <w:lang w:eastAsia="zh-CN"/>
              </w:rPr>
              <w:t>因人施教，学生课堂训练质量高、</w:t>
            </w:r>
            <w:r>
              <w:rPr>
                <w:rFonts w:hint="eastAsia"/>
                <w:color w:val="auto"/>
                <w:szCs w:val="21"/>
              </w:rPr>
              <w:t>达到预期效果</w:t>
            </w:r>
            <w:r>
              <w:rPr>
                <w:rFonts w:hint="eastAsia"/>
                <w:color w:val="auto"/>
                <w:szCs w:val="21"/>
                <w:lang w:eastAsia="zh-CN"/>
              </w:rPr>
              <w:t>和</w:t>
            </w:r>
            <w:r>
              <w:rPr>
                <w:rFonts w:hint="eastAsia"/>
                <w:color w:val="auto"/>
                <w:szCs w:val="21"/>
              </w:rPr>
              <w:t>课堂教学要求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。</w:t>
            </w:r>
          </w:p>
        </w:tc>
        <w:tc>
          <w:tcPr>
            <w:tcW w:w="1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课堂管理和考核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（1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分）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规范学生出勤，课堂秩序管理严格，效果良好。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督促学生课外自学，课前课后有指导，要求明确，答疑和评价及时。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6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课堂氛围融洽，气氛活跃，师生互动良好。</w:t>
            </w:r>
          </w:p>
        </w:tc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评学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分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课堂纪律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（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分）</w:t>
            </w:r>
          </w:p>
        </w:tc>
        <w:tc>
          <w:tcPr>
            <w:tcW w:w="6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到课率高，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学生听从教师安排，无游离学习的行为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。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学习状态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（10分）</w:t>
            </w:r>
          </w:p>
        </w:tc>
        <w:tc>
          <w:tcPr>
            <w:tcW w:w="6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听课专注，学生积极主动地参与练习，术科课程实践教学师生互动良好。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8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合计得分（百分制）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总评</w:t>
            </w:r>
          </w:p>
        </w:tc>
        <w:tc>
          <w:tcPr>
            <w:tcW w:w="9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优秀（100&gt;X≥90）口   良好（90&gt;X≥80）口   合格（80&gt;X≥60）口   不合格（X&lt;60）口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听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课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评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议</w:t>
            </w:r>
          </w:p>
        </w:tc>
        <w:tc>
          <w:tcPr>
            <w:tcW w:w="9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课堂教学必须改进的意见和建议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  <w:lang w:val="en-US" w:eastAsia="zh-CN"/>
              </w:rPr>
              <w:t>该项必须手动记录，不可拍照上传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：</w:t>
            </w: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0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9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主要授课内容及课堂教学评价意见：</w:t>
            </w: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color w:val="auto"/>
                <w:szCs w:val="21"/>
              </w:rPr>
            </w:pPr>
          </w:p>
        </w:tc>
      </w:tr>
    </w:tbl>
    <w:p>
      <w:pPr>
        <w:rPr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673E3"/>
    <w:rsid w:val="00011E41"/>
    <w:rsid w:val="00020028"/>
    <w:rsid w:val="0002529E"/>
    <w:rsid w:val="000534BF"/>
    <w:rsid w:val="0005377E"/>
    <w:rsid w:val="0008271A"/>
    <w:rsid w:val="000E4606"/>
    <w:rsid w:val="000E7F31"/>
    <w:rsid w:val="001060AA"/>
    <w:rsid w:val="00162B08"/>
    <w:rsid w:val="00177926"/>
    <w:rsid w:val="00182448"/>
    <w:rsid w:val="00182EE0"/>
    <w:rsid w:val="001B5351"/>
    <w:rsid w:val="001C57B8"/>
    <w:rsid w:val="001E3EAB"/>
    <w:rsid w:val="001E5849"/>
    <w:rsid w:val="001F3AFF"/>
    <w:rsid w:val="001F47D5"/>
    <w:rsid w:val="00290D37"/>
    <w:rsid w:val="002A2089"/>
    <w:rsid w:val="002B1ECE"/>
    <w:rsid w:val="00315084"/>
    <w:rsid w:val="00317608"/>
    <w:rsid w:val="0036536F"/>
    <w:rsid w:val="003673E3"/>
    <w:rsid w:val="003A5FE0"/>
    <w:rsid w:val="003B21CB"/>
    <w:rsid w:val="003B5623"/>
    <w:rsid w:val="00433343"/>
    <w:rsid w:val="00446E68"/>
    <w:rsid w:val="00480810"/>
    <w:rsid w:val="004B71CF"/>
    <w:rsid w:val="004C43F6"/>
    <w:rsid w:val="004C7E9C"/>
    <w:rsid w:val="004E54CE"/>
    <w:rsid w:val="005658EC"/>
    <w:rsid w:val="00584257"/>
    <w:rsid w:val="005B52C5"/>
    <w:rsid w:val="005C2E21"/>
    <w:rsid w:val="005C63BD"/>
    <w:rsid w:val="00607715"/>
    <w:rsid w:val="00617F3C"/>
    <w:rsid w:val="00673224"/>
    <w:rsid w:val="00683392"/>
    <w:rsid w:val="0069377F"/>
    <w:rsid w:val="006938EB"/>
    <w:rsid w:val="006A26EA"/>
    <w:rsid w:val="006B5DB6"/>
    <w:rsid w:val="007504CD"/>
    <w:rsid w:val="00777F4B"/>
    <w:rsid w:val="0079140E"/>
    <w:rsid w:val="007A2A1F"/>
    <w:rsid w:val="007C7E7B"/>
    <w:rsid w:val="007E653D"/>
    <w:rsid w:val="00805FBC"/>
    <w:rsid w:val="00844D83"/>
    <w:rsid w:val="00926D34"/>
    <w:rsid w:val="009319A0"/>
    <w:rsid w:val="0095353F"/>
    <w:rsid w:val="00980449"/>
    <w:rsid w:val="009C0D07"/>
    <w:rsid w:val="009C4ED3"/>
    <w:rsid w:val="00A517D3"/>
    <w:rsid w:val="00A53641"/>
    <w:rsid w:val="00A91D54"/>
    <w:rsid w:val="00AA43E6"/>
    <w:rsid w:val="00AB113E"/>
    <w:rsid w:val="00AC4F69"/>
    <w:rsid w:val="00B41916"/>
    <w:rsid w:val="00B84B6D"/>
    <w:rsid w:val="00BA00AE"/>
    <w:rsid w:val="00BB37BE"/>
    <w:rsid w:val="00BC0452"/>
    <w:rsid w:val="00BC3CA8"/>
    <w:rsid w:val="00BE207F"/>
    <w:rsid w:val="00C04F2D"/>
    <w:rsid w:val="00C126C3"/>
    <w:rsid w:val="00C552CD"/>
    <w:rsid w:val="00C77E67"/>
    <w:rsid w:val="00C8044F"/>
    <w:rsid w:val="00CB7F3A"/>
    <w:rsid w:val="00CC7C9B"/>
    <w:rsid w:val="00D24DBC"/>
    <w:rsid w:val="00D46401"/>
    <w:rsid w:val="00D474D1"/>
    <w:rsid w:val="00D65D27"/>
    <w:rsid w:val="00D73ED5"/>
    <w:rsid w:val="00D97CB9"/>
    <w:rsid w:val="00DB433D"/>
    <w:rsid w:val="00DE194A"/>
    <w:rsid w:val="00DF69C2"/>
    <w:rsid w:val="00EC73B1"/>
    <w:rsid w:val="00ED5FA6"/>
    <w:rsid w:val="00F14168"/>
    <w:rsid w:val="00F40F54"/>
    <w:rsid w:val="00F76629"/>
    <w:rsid w:val="00F80D68"/>
    <w:rsid w:val="00F94D6F"/>
    <w:rsid w:val="00FB5542"/>
    <w:rsid w:val="0CDE0F59"/>
    <w:rsid w:val="11362E5E"/>
    <w:rsid w:val="19652154"/>
    <w:rsid w:val="2230030B"/>
    <w:rsid w:val="22FA268D"/>
    <w:rsid w:val="27803AB6"/>
    <w:rsid w:val="35EB6B00"/>
    <w:rsid w:val="3673714C"/>
    <w:rsid w:val="44A00781"/>
    <w:rsid w:val="496A11F6"/>
    <w:rsid w:val="5D6E5AED"/>
    <w:rsid w:val="689C7923"/>
    <w:rsid w:val="6FE04F71"/>
    <w:rsid w:val="70676BC9"/>
    <w:rsid w:val="7F5D68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2223</Words>
  <Characters>2292</Characters>
  <Lines>19</Lines>
  <Paragraphs>5</Paragraphs>
  <TotalTime>9</TotalTime>
  <ScaleCrop>false</ScaleCrop>
  <LinksUpToDate>false</LinksUpToDate>
  <CharactersWithSpaces>2983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2020-09-02T06:24:00Z</dcterms:created>
  <dc:creator>张文超-广西师大</dc:creator>
  <cp:lastModifiedBy>备注</cp:lastModifiedBy>
  <cp:lastPrinted>2020-09-02T07:30:00Z</cp:lastPrinted>
  <dcterms:modified xsi:type="dcterms:W3CDTF">2020-10-27T07:42:54Z</dcterms:modified>
  <cp:revision>294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