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1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 w14:paraId="1D692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 w14:paraId="4CB9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 w14:paraId="1CBDD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 w14:paraId="0B1E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 w14:paraId="478DC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59</w:t>
      </w:r>
      <w:r>
        <w:rPr>
          <w:rFonts w:hint="eastAsia"/>
          <w:color w:val="auto"/>
          <w:sz w:val="24"/>
          <w:szCs w:val="24"/>
        </w:rPr>
        <w:t>号</w:t>
      </w:r>
    </w:p>
    <w:p w14:paraId="5016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HAnsi" w:hAnsiTheme="minorHAnsi" w:eastAsiaTheme="minorEastAsia" w:cstheme="minorBidi"/>
          <w:bCs w:val="0"/>
          <w:color w:val="auto"/>
          <w:kern w:val="2"/>
          <w:sz w:val="24"/>
          <w:szCs w:val="24"/>
          <w:lang w:val="en-US" w:bidi="ar-SA"/>
        </w:rPr>
      </w:pPr>
    </w:p>
    <w:p w14:paraId="039BDEC6"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关于取消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甘雅梅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等同学课程考核资格的决定</w:t>
      </w:r>
    </w:p>
    <w:p w14:paraId="4B1A63AA">
      <w:pPr>
        <w:spacing w:line="40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 w14:paraId="6879F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甘雅梅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计算机科学与工程学院/软件学院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计算机科学与技术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202312301075）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电路分析基础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KB2300145101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缺交平时作业三分之一以上，平时作业三分之一以上不合格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。</w:t>
      </w:r>
    </w:p>
    <w:p w14:paraId="5CAB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潘黎丽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文学院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秘书学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202310502047）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英语口译基础Ι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ZB0500117402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07E8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周晓鸣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电子与信息工程学院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人工智能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202312704073）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电路与模拟电子技术基础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ZB2700338101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平时作业三分之一以上不合格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。</w:t>
      </w:r>
    </w:p>
    <w:p w14:paraId="06A1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邹艺媚，女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电子与信息工程学院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人工智能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202312704049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电路与模拟电子技术基础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ZB2700338101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平时作业三分之一以上不合格。</w:t>
      </w:r>
    </w:p>
    <w:p w14:paraId="1B2A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钟守广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电子与信息工程学院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人工智能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202312704035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电路与模拟电子技术基础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ZB2700338101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3EC58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张沅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电子与信息工程学院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人工智能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202312704039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电路与模拟电子技术基础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ZB2700338101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68895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覃思源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电子与信息工程学院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电子信息（大类）独秀试验班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202012701008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系统与数字信号处理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ZB2700338101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5751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陆昌业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电子与信息工程学院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人工智能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202212704066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系统与数字信号处理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ZB27003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65101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系统与数字信号处理实验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SB2700373101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39815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黄鹏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Hans"/>
        </w:rPr>
        <w:t>电子与信息工程学院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电子信息工程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202012701048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系统与数字信号处理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ZB2700365101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0DD6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甘荣参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政治与公共管理学院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政治学与行政学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201911703067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政治学研究方法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ZB0301002101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平时作业三分之一以上不合格。</w:t>
      </w:r>
    </w:p>
    <w:p w14:paraId="61B5B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钟东芹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历史文化与旅游学院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文化产业管理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202011701092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高等数学2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KB0700303206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797D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杨宁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历史文化与旅游学院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文化产业管理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2019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201910200177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高等数学2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KB0700303206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7DCF4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施宇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历史文化与旅游学院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文化产业管理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201911702115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高等数学2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KB0700303206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206BA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何玉婷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历史文化与旅游学院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文化产业管理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202011701052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高等数学2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KB0700303206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5944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柴新旺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历史文化与旅游学院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文化产业管理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202210204040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高等数学2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KB0700303208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3041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康承鑫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经济管理学院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会计学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202212404053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会计史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ZX2400482501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76777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王玉喜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马克思主义学院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思想政治教育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202013500092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逻辑学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KB0300112102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1D2D1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田碧林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音乐学院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音乐学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202312201159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乐理及视唱练耳（2）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KB2200414501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1C1FF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郑申健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音乐学院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音乐学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202312201128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乐理及视唱练耳（2）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KB2200414501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43033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邓传琪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音乐学院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音乐学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202312201002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乐理及视唱练耳（2）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KB2200414501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0102A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刁梵茗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音乐学院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音乐学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202312201187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乐理及视唱练耳（2）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KB2200414501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5CC2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彭熙钧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音乐学院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音乐学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202312201145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乐理及视唱练耳（2）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KB2200414501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07564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黄良郅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职业技术师范学院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机械设计制造及其自动化（职教师资）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202013203034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机械制图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KB32010362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机械制图实训B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KB32009949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22C56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冯子一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职业技术师范学院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工艺美术（职教师资）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202213202027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民族工艺品设计与制作（木雕）（一）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ZB3200190501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民族工艺品设计与制作（木雕）（二）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ZB3200190601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0CD9D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李佳欣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环境与资源学院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地理科学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202111202029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生态学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ZX12001031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72B7B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农日豪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环境与资源学院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地理科学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201911200109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土壤地理学实验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ZB1200362201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7F95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张傲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环境与资源学院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地理科学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202111202146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土壤地理学实验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ZB1200362201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1D64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何静蕾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202213403035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交互设计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ZB3400178501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3F3F0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谢妙菲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202213404120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信息可视化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ZB3400175201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0540D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陶泽炜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环境设计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202213402008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基础设计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KB3400101203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3697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龙梓杰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202313404061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人文基础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KB3400131103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2EA62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田毕流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202113404052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人文基础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KB3400131104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3EDA7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杨岳橦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202213404001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信息可视化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ZB3400175203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5961A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张秋阳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202113404091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信息可视化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ZB3400175201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专术韩语2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ZB20202121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27CF7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刘子畅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202213404015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UI界面设计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ZB3400204302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50A4C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郑毅佳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202213404028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信息可视化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ZB3400175201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2A89F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秦赞普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202013404006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信息可视化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ZB3400175203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7881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陶旺全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202213404110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包装设计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ZB3400162604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UI界面设计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ZB3400204304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6666E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龚晓嘉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视觉传达设计（中外合作办学）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202213404093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信息可视化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ZB3400175201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2F6B2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赵湛博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视觉传达设计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202113403018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论文（设计）写作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ZX3400102602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缺交平时作业三分之一以上。</w:t>
      </w:r>
    </w:p>
    <w:p w14:paraId="4C73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卢贤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服装与服饰设计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202013406023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服装结构设计П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ZX3400107801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，缺交平时作业三分之一以上。</w:t>
      </w:r>
    </w:p>
    <w:p w14:paraId="16AFD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玉菲可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动画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202113401040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交互绘本设计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ZX3400129401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格。</w:t>
      </w:r>
    </w:p>
    <w:p w14:paraId="49A77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秦霄鹏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设计学院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动画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专业，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级本科生（学号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202113401015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该生在本学期《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交互绘本设计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》〔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ZX3400129401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〕课程中缺课时数达到该课程教学计划时数三分之一以上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p w14:paraId="58A68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根据《广西师范大学全日制普通本科课程考核工作规范（2019年修订）》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 w:bidi="ar-SA"/>
        </w:rPr>
        <w:t>（师政教学〔2019〕112号）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第二章第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条（二）项规定，经研究，决定取消以上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43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名同学本学期对应课程的考核资格，该门课程考核成绩记为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取消资格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。</w:t>
      </w:r>
    </w:p>
    <w:p w14:paraId="5220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 w14:paraId="3991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 w14:paraId="0C92F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教务处</w:t>
      </w:r>
    </w:p>
    <w:p w14:paraId="2074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36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E82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FE82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2M0M2Y1NjMwN2M4YWVmOWY1MWI0OWVlNjIzOTcifQ=="/>
  </w:docVars>
  <w:rsids>
    <w:rsidRoot w:val="00E17D9C"/>
    <w:rsid w:val="00057334"/>
    <w:rsid w:val="000E1AD6"/>
    <w:rsid w:val="002E7815"/>
    <w:rsid w:val="008B1764"/>
    <w:rsid w:val="009C1ABA"/>
    <w:rsid w:val="00B25A95"/>
    <w:rsid w:val="00BA6DE9"/>
    <w:rsid w:val="00D65CD7"/>
    <w:rsid w:val="00E17D9C"/>
    <w:rsid w:val="01EB7549"/>
    <w:rsid w:val="02B349AE"/>
    <w:rsid w:val="05BC0BF8"/>
    <w:rsid w:val="05CA098C"/>
    <w:rsid w:val="06976AC0"/>
    <w:rsid w:val="06A97C27"/>
    <w:rsid w:val="07784A35"/>
    <w:rsid w:val="0781507A"/>
    <w:rsid w:val="08C622D9"/>
    <w:rsid w:val="08D4742C"/>
    <w:rsid w:val="0A255CC4"/>
    <w:rsid w:val="0AF55C8E"/>
    <w:rsid w:val="0B1F76CB"/>
    <w:rsid w:val="0C626028"/>
    <w:rsid w:val="0D3B3FE5"/>
    <w:rsid w:val="0D68252F"/>
    <w:rsid w:val="0F157DFC"/>
    <w:rsid w:val="10BD6F35"/>
    <w:rsid w:val="11BE2E67"/>
    <w:rsid w:val="123C676E"/>
    <w:rsid w:val="12BF3465"/>
    <w:rsid w:val="12F71682"/>
    <w:rsid w:val="138617DE"/>
    <w:rsid w:val="14027543"/>
    <w:rsid w:val="14CE599B"/>
    <w:rsid w:val="15400323"/>
    <w:rsid w:val="16295EE4"/>
    <w:rsid w:val="171048D9"/>
    <w:rsid w:val="186403A3"/>
    <w:rsid w:val="19B2621D"/>
    <w:rsid w:val="19CA465F"/>
    <w:rsid w:val="1A385A6D"/>
    <w:rsid w:val="1A78180E"/>
    <w:rsid w:val="1B674AA2"/>
    <w:rsid w:val="1DD37ECE"/>
    <w:rsid w:val="200D49FE"/>
    <w:rsid w:val="212C2373"/>
    <w:rsid w:val="21A87DDD"/>
    <w:rsid w:val="21E16109"/>
    <w:rsid w:val="22574EFE"/>
    <w:rsid w:val="243313F3"/>
    <w:rsid w:val="258204E4"/>
    <w:rsid w:val="25EB4C37"/>
    <w:rsid w:val="274C0DA9"/>
    <w:rsid w:val="2808303D"/>
    <w:rsid w:val="29316C3B"/>
    <w:rsid w:val="29475E31"/>
    <w:rsid w:val="29857F24"/>
    <w:rsid w:val="29BF1089"/>
    <w:rsid w:val="2A1118C9"/>
    <w:rsid w:val="2B8764AE"/>
    <w:rsid w:val="2BC51EC5"/>
    <w:rsid w:val="2C3459E3"/>
    <w:rsid w:val="2D096DD5"/>
    <w:rsid w:val="301B2A00"/>
    <w:rsid w:val="30C066CE"/>
    <w:rsid w:val="318F0210"/>
    <w:rsid w:val="31D12992"/>
    <w:rsid w:val="31F14A27"/>
    <w:rsid w:val="32A3241E"/>
    <w:rsid w:val="32E4768D"/>
    <w:rsid w:val="33CB7921"/>
    <w:rsid w:val="344009BA"/>
    <w:rsid w:val="34BA37F6"/>
    <w:rsid w:val="34F373ED"/>
    <w:rsid w:val="35972F2E"/>
    <w:rsid w:val="3660217B"/>
    <w:rsid w:val="377D3B61"/>
    <w:rsid w:val="3AF61300"/>
    <w:rsid w:val="3D2A703F"/>
    <w:rsid w:val="3EED47C8"/>
    <w:rsid w:val="3FA3210A"/>
    <w:rsid w:val="40EB2F89"/>
    <w:rsid w:val="41441021"/>
    <w:rsid w:val="4299618A"/>
    <w:rsid w:val="42C910A8"/>
    <w:rsid w:val="432F3601"/>
    <w:rsid w:val="43B14016"/>
    <w:rsid w:val="46FF1807"/>
    <w:rsid w:val="472745EF"/>
    <w:rsid w:val="495C70E7"/>
    <w:rsid w:val="498F13B4"/>
    <w:rsid w:val="4B3166BD"/>
    <w:rsid w:val="4BD341D3"/>
    <w:rsid w:val="4C59175D"/>
    <w:rsid w:val="4CB30DFF"/>
    <w:rsid w:val="4DBC132C"/>
    <w:rsid w:val="4F192A30"/>
    <w:rsid w:val="4F806F93"/>
    <w:rsid w:val="504D0FCF"/>
    <w:rsid w:val="53560152"/>
    <w:rsid w:val="545A24A8"/>
    <w:rsid w:val="54B23402"/>
    <w:rsid w:val="57C06AC6"/>
    <w:rsid w:val="584A6390"/>
    <w:rsid w:val="596B71FB"/>
    <w:rsid w:val="5A56674B"/>
    <w:rsid w:val="5ADC59C5"/>
    <w:rsid w:val="5B791466"/>
    <w:rsid w:val="5C626D03"/>
    <w:rsid w:val="5CC76201"/>
    <w:rsid w:val="5D1A7137"/>
    <w:rsid w:val="5E17562D"/>
    <w:rsid w:val="5E7F7FD8"/>
    <w:rsid w:val="5E993BCD"/>
    <w:rsid w:val="5EDE503B"/>
    <w:rsid w:val="5F8414F6"/>
    <w:rsid w:val="6060061C"/>
    <w:rsid w:val="61767717"/>
    <w:rsid w:val="62546789"/>
    <w:rsid w:val="64D806C7"/>
    <w:rsid w:val="66D71736"/>
    <w:rsid w:val="676263C5"/>
    <w:rsid w:val="68F93E51"/>
    <w:rsid w:val="69201173"/>
    <w:rsid w:val="69763DB8"/>
    <w:rsid w:val="6A572E84"/>
    <w:rsid w:val="6B8C3276"/>
    <w:rsid w:val="6E753D0F"/>
    <w:rsid w:val="6E803EFD"/>
    <w:rsid w:val="70293003"/>
    <w:rsid w:val="70480FAF"/>
    <w:rsid w:val="70995E34"/>
    <w:rsid w:val="71C72AD3"/>
    <w:rsid w:val="74B308B5"/>
    <w:rsid w:val="765508B1"/>
    <w:rsid w:val="76F23FB2"/>
    <w:rsid w:val="791B3704"/>
    <w:rsid w:val="79A90D10"/>
    <w:rsid w:val="7A5549F4"/>
    <w:rsid w:val="7B464631"/>
    <w:rsid w:val="7C38351E"/>
    <w:rsid w:val="7D2A2168"/>
    <w:rsid w:val="7DB939D1"/>
    <w:rsid w:val="7EFC18E2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3664</Words>
  <Characters>4804</Characters>
  <Lines>25</Lines>
  <Paragraphs>7</Paragraphs>
  <TotalTime>1</TotalTime>
  <ScaleCrop>false</ScaleCrop>
  <LinksUpToDate>false</LinksUpToDate>
  <CharactersWithSpaces>4859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2017-12-27T07:36:00Z</dcterms:created>
  <dc:creator>lenovo</dc:creator>
  <cp:lastModifiedBy>HUAWEI</cp:lastModifiedBy>
  <cp:lastPrinted>2017-12-27T08:50:00Z</cp:lastPrinted>
  <dcterms:modified xsi:type="dcterms:W3CDTF">2024-06-21T08:56:36Z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8C987F793B3E46DCBC0A7F78DA0E492B</vt:lpwstr>
  </property>
</Properties>
</file>